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89" w:rsidRDefault="00885189" w:rsidP="00885189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RD/Z.0201-2/2018</w:t>
      </w:r>
    </w:p>
    <w:p w:rsidR="00885189" w:rsidRDefault="00885189" w:rsidP="00885189">
      <w:pPr>
        <w:autoSpaceDE/>
        <w:jc w:val="right"/>
        <w:rPr>
          <w:rFonts w:ascii="Arial" w:hAnsi="Arial" w:cs="Arial"/>
          <w:i/>
          <w:sz w:val="22"/>
        </w:rPr>
      </w:pPr>
    </w:p>
    <w:p w:rsidR="00885189" w:rsidRDefault="00885189" w:rsidP="00885189">
      <w:pPr>
        <w:autoSpaceDE/>
        <w:jc w:val="right"/>
        <w:rPr>
          <w:rFonts w:ascii="Arial" w:hAnsi="Arial" w:cs="Arial"/>
          <w:b/>
          <w:bCs/>
        </w:rPr>
      </w:pPr>
    </w:p>
    <w:p w:rsidR="003C01B9" w:rsidRPr="003C01B9" w:rsidRDefault="00885189" w:rsidP="003C01B9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885189" w:rsidRDefault="00885189" w:rsidP="00885189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85189" w:rsidRPr="003E61C0" w:rsidTr="00975A1A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16020A" w:rsidRPr="00E54DE0" w:rsidRDefault="0016020A" w:rsidP="0016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4DE0">
              <w:rPr>
                <w:rFonts w:ascii="Arial" w:hAnsi="Arial" w:cs="Arial"/>
                <w:sz w:val="20"/>
                <w:szCs w:val="20"/>
              </w:rPr>
              <w:t>Dziedzictwo kulturowe średniowiecznej Małopolski</w:t>
            </w:r>
          </w:p>
          <w:p w:rsidR="00885189" w:rsidRPr="003E61C0" w:rsidRDefault="00885189" w:rsidP="0016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885189" w:rsidRPr="00BA4454" w:rsidRDefault="00BA4454" w:rsidP="00975A1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445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BA44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4454">
              <w:rPr>
                <w:rFonts w:ascii="Arial" w:hAnsi="Arial" w:cs="Arial"/>
                <w:sz w:val="20"/>
                <w:szCs w:val="20"/>
              </w:rPr>
              <w:t>Cultural</w:t>
            </w:r>
            <w:proofErr w:type="spellEnd"/>
            <w:r w:rsidRPr="00BA44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4454">
              <w:rPr>
                <w:rFonts w:ascii="Arial" w:hAnsi="Arial" w:cs="Arial"/>
                <w:sz w:val="20"/>
                <w:szCs w:val="20"/>
              </w:rPr>
              <w:t>Heritage</w:t>
            </w:r>
            <w:proofErr w:type="spellEnd"/>
            <w:r w:rsidRPr="00BA4454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BA4454">
              <w:rPr>
                <w:rFonts w:ascii="Arial" w:hAnsi="Arial" w:cs="Arial"/>
                <w:sz w:val="20"/>
                <w:szCs w:val="20"/>
              </w:rPr>
              <w:t>Medieval</w:t>
            </w:r>
            <w:proofErr w:type="spellEnd"/>
            <w:r w:rsidRPr="00BA44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4454">
              <w:rPr>
                <w:rFonts w:ascii="Arial" w:hAnsi="Arial" w:cs="Arial"/>
                <w:sz w:val="20"/>
                <w:szCs w:val="20"/>
              </w:rPr>
              <w:t>Lesser</w:t>
            </w:r>
            <w:proofErr w:type="spellEnd"/>
            <w:r w:rsidRPr="00BA4454">
              <w:rPr>
                <w:rFonts w:ascii="Arial" w:hAnsi="Arial" w:cs="Arial"/>
                <w:sz w:val="20"/>
                <w:szCs w:val="20"/>
              </w:rPr>
              <w:t xml:space="preserve"> Poland</w:t>
            </w:r>
          </w:p>
        </w:tc>
      </w:tr>
    </w:tbl>
    <w:p w:rsidR="00885189" w:rsidRPr="003E61C0" w:rsidRDefault="00885189" w:rsidP="00885189">
      <w:pPr>
        <w:jc w:val="center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885189" w:rsidRPr="003E61C0" w:rsidTr="00975A1A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85189" w:rsidRPr="003E61C0" w:rsidRDefault="00E0017F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dr</w:t>
            </w:r>
            <w:r w:rsidR="00891801" w:rsidRPr="003E61C0">
              <w:rPr>
                <w:rFonts w:ascii="Arial" w:hAnsi="Arial" w:cs="Arial"/>
                <w:sz w:val="20"/>
                <w:szCs w:val="20"/>
              </w:rPr>
              <w:t xml:space="preserve"> Barbara </w:t>
            </w:r>
            <w:proofErr w:type="spellStart"/>
            <w:r w:rsidR="00891801" w:rsidRPr="003E61C0">
              <w:rPr>
                <w:rFonts w:ascii="Arial" w:hAnsi="Arial" w:cs="Arial"/>
                <w:sz w:val="20"/>
                <w:szCs w:val="20"/>
              </w:rPr>
              <w:t>Bielaszka-Podgórny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85189" w:rsidRPr="003E61C0" w:rsidTr="00975A1A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85189" w:rsidRPr="003E61C0" w:rsidRDefault="0016020A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Opis kursu (cele kształcenia)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885189" w:rsidRPr="003E61C0" w:rsidTr="00975A1A">
        <w:trPr>
          <w:trHeight w:val="1365"/>
        </w:trPr>
        <w:tc>
          <w:tcPr>
            <w:tcW w:w="9640" w:type="dxa"/>
          </w:tcPr>
          <w:p w:rsidR="00603F88" w:rsidRPr="003E61C0" w:rsidRDefault="00603F88" w:rsidP="00891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54DE0" w:rsidRDefault="00E54DE0" w:rsidP="00E54D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Zajęcia mają na celu </w:t>
            </w:r>
            <w:r>
              <w:rPr>
                <w:rFonts w:ascii="Arial" w:hAnsi="Arial" w:cs="Arial"/>
                <w:sz w:val="20"/>
                <w:szCs w:val="20"/>
              </w:rPr>
              <w:t xml:space="preserve">zapoznanie studentów z </w:t>
            </w:r>
            <w:r w:rsidR="007A10AD">
              <w:rPr>
                <w:rFonts w:ascii="Arial" w:hAnsi="Arial" w:cs="Arial"/>
                <w:sz w:val="20"/>
                <w:szCs w:val="20"/>
              </w:rPr>
              <w:t xml:space="preserve">materialnym i niematerialnym </w:t>
            </w:r>
            <w:r>
              <w:rPr>
                <w:rFonts w:ascii="Arial" w:hAnsi="Arial" w:cs="Arial"/>
                <w:sz w:val="20"/>
                <w:szCs w:val="20"/>
              </w:rPr>
              <w:t>dzie</w:t>
            </w:r>
            <w:r w:rsidR="007A10AD">
              <w:rPr>
                <w:rFonts w:ascii="Arial" w:hAnsi="Arial" w:cs="Arial"/>
                <w:sz w:val="20"/>
                <w:szCs w:val="20"/>
              </w:rPr>
              <w:t xml:space="preserve">dzictwem kulturowym Małopolski </w:t>
            </w:r>
            <w:r>
              <w:rPr>
                <w:rFonts w:ascii="Arial" w:hAnsi="Arial" w:cs="Arial"/>
                <w:sz w:val="20"/>
                <w:szCs w:val="20"/>
              </w:rPr>
              <w:t>doby średniowiecza. W czasie kursu zostanie zwrócona uwaga na rolę dziedzictwa jako czynnika tożsamości kulturowej regio</w:t>
            </w:r>
            <w:r w:rsidR="007A10AD">
              <w:rPr>
                <w:rFonts w:ascii="Arial" w:hAnsi="Arial" w:cs="Arial"/>
                <w:sz w:val="20"/>
                <w:szCs w:val="20"/>
              </w:rPr>
              <w:t>nu oraz na sposoby prezentacji,</w:t>
            </w:r>
            <w:r>
              <w:rPr>
                <w:rFonts w:ascii="Arial" w:hAnsi="Arial" w:cs="Arial"/>
                <w:sz w:val="20"/>
                <w:szCs w:val="20"/>
              </w:rPr>
              <w:t xml:space="preserve"> popularyzacji </w:t>
            </w:r>
            <w:r w:rsidR="007A10AD">
              <w:rPr>
                <w:rFonts w:ascii="Arial" w:hAnsi="Arial" w:cs="Arial"/>
                <w:sz w:val="20"/>
                <w:szCs w:val="20"/>
              </w:rPr>
              <w:t xml:space="preserve">oraz ochrony </w:t>
            </w:r>
            <w:r>
              <w:rPr>
                <w:rFonts w:ascii="Arial" w:hAnsi="Arial" w:cs="Arial"/>
                <w:sz w:val="20"/>
                <w:szCs w:val="20"/>
              </w:rPr>
              <w:t xml:space="preserve">dziedzictwa kulturowego Małopolski. </w:t>
            </w:r>
          </w:p>
          <w:p w:rsidR="00885189" w:rsidRPr="003E61C0" w:rsidRDefault="00885189" w:rsidP="001602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Warunki wstępne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885189" w:rsidRPr="003E61C0" w:rsidTr="00975A1A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730F6" w:rsidRPr="003E61C0" w:rsidRDefault="00D96AF6" w:rsidP="00CD7CBC">
            <w:pPr>
              <w:autoSpaceDE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Student posiada wiedzę</w:t>
            </w:r>
            <w:r w:rsidR="009A0988" w:rsidRPr="003E61C0">
              <w:rPr>
                <w:rFonts w:ascii="Arial" w:hAnsi="Arial" w:cs="Arial"/>
                <w:sz w:val="20"/>
                <w:szCs w:val="20"/>
              </w:rPr>
              <w:t xml:space="preserve"> na temat </w:t>
            </w:r>
            <w:r w:rsidR="00975A1A" w:rsidRPr="003E61C0">
              <w:rPr>
                <w:rFonts w:ascii="Arial" w:hAnsi="Arial" w:cs="Arial"/>
                <w:sz w:val="20"/>
                <w:szCs w:val="20"/>
              </w:rPr>
              <w:t xml:space="preserve">historii średniowiecznej Polski. </w:t>
            </w:r>
          </w:p>
          <w:p w:rsidR="00885189" w:rsidRPr="003E61C0" w:rsidRDefault="00885189" w:rsidP="00975A1A">
            <w:pPr>
              <w:autoSpaceDE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9A0988" w:rsidRPr="003E61C0" w:rsidRDefault="009A0988" w:rsidP="00975A1A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="003C01B9" w:rsidRPr="003E61C0" w:rsidRDefault="009A0988" w:rsidP="00CD7CBC">
            <w:pPr>
              <w:autoSpaceDE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Student potrafi wyszukać </w:t>
            </w:r>
            <w:r w:rsidR="00975A1A" w:rsidRPr="003E61C0">
              <w:rPr>
                <w:rFonts w:ascii="Arial" w:hAnsi="Arial" w:cs="Arial"/>
                <w:sz w:val="20"/>
                <w:szCs w:val="20"/>
              </w:rPr>
              <w:t xml:space="preserve">wiadomości na temat poszczególnych </w:t>
            </w:r>
            <w:r w:rsidR="003C01B9" w:rsidRPr="003E61C0">
              <w:rPr>
                <w:rFonts w:ascii="Arial" w:hAnsi="Arial" w:cs="Arial"/>
                <w:sz w:val="20"/>
                <w:szCs w:val="20"/>
              </w:rPr>
              <w:t xml:space="preserve">wydarzeń, miejsc i postaci związanych z Małopolską w okresie średniowiecza. </w:t>
            </w:r>
          </w:p>
          <w:p w:rsidR="00885189" w:rsidRPr="003E61C0" w:rsidRDefault="00885189" w:rsidP="003C01B9">
            <w:pPr>
              <w:autoSpaceDE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c>
          <w:tcPr>
            <w:tcW w:w="194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885189" w:rsidRPr="00CA32B5" w:rsidRDefault="00CA32B5" w:rsidP="00975A1A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A32B5">
              <w:rPr>
                <w:rFonts w:ascii="Arial" w:hAnsi="Arial" w:cs="Arial"/>
                <w:sz w:val="20"/>
                <w:szCs w:val="20"/>
              </w:rPr>
              <w:t>Podstawy historii sztuki – zabytkoznawstwo; Wprowadzenie do turystyki historycznej i kulturowej</w:t>
            </w:r>
          </w:p>
          <w:p w:rsidR="00CA32B5" w:rsidRPr="003E61C0" w:rsidRDefault="00CA32B5" w:rsidP="00975A1A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Efekty uczenia się</w:t>
      </w:r>
    </w:p>
    <w:p w:rsidR="00CA32B5" w:rsidRDefault="00CA32B5" w:rsidP="00885189">
      <w:pPr>
        <w:rPr>
          <w:rFonts w:ascii="Arial" w:hAnsi="Arial" w:cs="Arial"/>
          <w:sz w:val="20"/>
          <w:szCs w:val="20"/>
        </w:rPr>
      </w:pPr>
    </w:p>
    <w:p w:rsidR="00CA32B5" w:rsidRDefault="00CA32B5" w:rsidP="00885189">
      <w:pPr>
        <w:rPr>
          <w:rFonts w:ascii="Arial" w:hAnsi="Arial" w:cs="Arial"/>
          <w:sz w:val="20"/>
          <w:szCs w:val="20"/>
        </w:rPr>
      </w:pPr>
    </w:p>
    <w:p w:rsidR="00CA32B5" w:rsidRDefault="00CA32B5" w:rsidP="00885189">
      <w:pPr>
        <w:rPr>
          <w:rFonts w:ascii="Arial" w:hAnsi="Arial" w:cs="Arial"/>
          <w:sz w:val="20"/>
          <w:szCs w:val="20"/>
        </w:rPr>
      </w:pPr>
    </w:p>
    <w:p w:rsidR="00CA32B5" w:rsidRDefault="00CA32B5" w:rsidP="00885189">
      <w:pPr>
        <w:rPr>
          <w:rFonts w:ascii="Arial" w:hAnsi="Arial" w:cs="Arial"/>
          <w:sz w:val="20"/>
          <w:szCs w:val="20"/>
        </w:rPr>
      </w:pPr>
    </w:p>
    <w:p w:rsidR="00CA32B5" w:rsidRDefault="00CA32B5" w:rsidP="00885189">
      <w:pPr>
        <w:rPr>
          <w:rFonts w:ascii="Arial" w:hAnsi="Arial" w:cs="Arial"/>
          <w:sz w:val="20"/>
          <w:szCs w:val="20"/>
        </w:rPr>
      </w:pPr>
    </w:p>
    <w:p w:rsidR="00CA32B5" w:rsidRDefault="00CA32B5" w:rsidP="00885189">
      <w:pPr>
        <w:rPr>
          <w:rFonts w:ascii="Arial" w:hAnsi="Arial" w:cs="Arial"/>
          <w:sz w:val="20"/>
          <w:szCs w:val="20"/>
        </w:rPr>
      </w:pPr>
    </w:p>
    <w:p w:rsidR="00CA32B5" w:rsidRPr="003E61C0" w:rsidRDefault="00CA32B5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365"/>
      </w:tblGrid>
      <w:tr w:rsidR="00885189" w:rsidRPr="003E61C0" w:rsidTr="00975A1A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85189" w:rsidRPr="003E61C0" w:rsidTr="00975A1A">
        <w:trPr>
          <w:cantSplit/>
          <w:trHeight w:val="1838"/>
        </w:trPr>
        <w:tc>
          <w:tcPr>
            <w:tcW w:w="1979" w:type="dxa"/>
            <w:vMerge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3C01B9" w:rsidRPr="00E54DE0" w:rsidRDefault="00885189" w:rsidP="00E54D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 xml:space="preserve">W01 </w:t>
            </w:r>
            <w:r w:rsidR="009A0988" w:rsidRPr="003E61C0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3E61C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9A0988" w:rsidRPr="003E61C0">
              <w:rPr>
                <w:rFonts w:ascii="Arial" w:eastAsia="Arial" w:hAnsi="Arial" w:cs="Arial"/>
                <w:sz w:val="20"/>
                <w:szCs w:val="20"/>
              </w:rPr>
              <w:t xml:space="preserve">Student zna </w:t>
            </w:r>
            <w:r w:rsidR="00BF655A">
              <w:rPr>
                <w:rFonts w:ascii="Arial" w:eastAsia="Arial" w:hAnsi="Arial" w:cs="Arial"/>
                <w:sz w:val="20"/>
                <w:szCs w:val="20"/>
              </w:rPr>
              <w:t>pojęcie Małopolski,</w:t>
            </w:r>
            <w:r w:rsidR="003C01B9" w:rsidRPr="003E61C0">
              <w:rPr>
                <w:rFonts w:ascii="Arial" w:eastAsia="Arial" w:hAnsi="Arial" w:cs="Arial"/>
                <w:sz w:val="20"/>
                <w:szCs w:val="20"/>
              </w:rPr>
              <w:t xml:space="preserve"> proces kształtowania się</w:t>
            </w:r>
            <w:r w:rsidR="00BF655A">
              <w:rPr>
                <w:rFonts w:ascii="Arial" w:eastAsia="Arial" w:hAnsi="Arial" w:cs="Arial"/>
                <w:sz w:val="20"/>
                <w:szCs w:val="20"/>
              </w:rPr>
              <w:t xml:space="preserve"> jej terytorium w średniowieczu oraz </w:t>
            </w:r>
            <w:r w:rsidR="00BF655A" w:rsidRPr="00BF655A">
              <w:rPr>
                <w:rFonts w:ascii="Arial" w:hAnsi="Arial" w:cs="Arial"/>
                <w:sz w:val="20"/>
                <w:szCs w:val="20"/>
              </w:rPr>
              <w:t>terminologię związaną z dziedzictwem</w:t>
            </w:r>
            <w:r w:rsidR="00BF655A">
              <w:rPr>
                <w:rFonts w:ascii="Arial" w:hAnsi="Arial" w:cs="Arial"/>
                <w:sz w:val="20"/>
                <w:szCs w:val="20"/>
              </w:rPr>
              <w:t xml:space="preserve"> kulturowym</w:t>
            </w:r>
          </w:p>
          <w:p w:rsidR="009E4ACB" w:rsidRPr="003E61C0" w:rsidRDefault="009E4ACB" w:rsidP="00E54DE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3C01B9" w:rsidRDefault="00885189" w:rsidP="00E54D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 xml:space="preserve">W02 – </w:t>
            </w:r>
            <w:r w:rsidR="009A0988" w:rsidRPr="003E61C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9E4ACB" w:rsidRPr="003E61C0">
              <w:rPr>
                <w:rFonts w:ascii="Arial" w:hAnsi="Arial" w:cs="Arial"/>
                <w:sz w:val="20"/>
                <w:szCs w:val="20"/>
              </w:rPr>
              <w:t xml:space="preserve">Posiada wiedzę na temat </w:t>
            </w:r>
            <w:r w:rsidR="0016020A">
              <w:rPr>
                <w:rFonts w:ascii="Arial" w:hAnsi="Arial" w:cs="Arial"/>
                <w:sz w:val="20"/>
                <w:szCs w:val="20"/>
              </w:rPr>
              <w:t>dziedzictwa kulturowego</w:t>
            </w:r>
            <w:r w:rsidR="00E54DE0">
              <w:rPr>
                <w:rFonts w:ascii="Arial" w:hAnsi="Arial" w:cs="Arial"/>
                <w:sz w:val="20"/>
                <w:szCs w:val="20"/>
              </w:rPr>
              <w:t xml:space="preserve"> (materialnego i niematerialnego) </w:t>
            </w:r>
            <w:r w:rsidR="0016020A">
              <w:rPr>
                <w:rFonts w:ascii="Arial" w:hAnsi="Arial" w:cs="Arial"/>
                <w:sz w:val="20"/>
                <w:szCs w:val="20"/>
              </w:rPr>
              <w:t xml:space="preserve">średniowiecznej Małopolski. </w:t>
            </w:r>
          </w:p>
          <w:p w:rsidR="00BF655A" w:rsidRPr="003E61C0" w:rsidRDefault="00BF655A" w:rsidP="00E54DE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BF655A" w:rsidRPr="00BF655A" w:rsidRDefault="009E4ACB" w:rsidP="00E54D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W03 - Posiada wiedzę </w:t>
            </w:r>
            <w:r w:rsidR="007E167E" w:rsidRPr="003E61C0">
              <w:rPr>
                <w:rFonts w:ascii="Arial" w:hAnsi="Arial" w:cs="Arial"/>
                <w:sz w:val="20"/>
                <w:szCs w:val="20"/>
              </w:rPr>
              <w:t>o</w:t>
            </w:r>
            <w:r w:rsidR="00BF655A">
              <w:rPr>
                <w:rFonts w:ascii="Arial" w:hAnsi="Arial" w:cs="Arial"/>
                <w:sz w:val="20"/>
                <w:szCs w:val="20"/>
              </w:rPr>
              <w:t xml:space="preserve"> sposobach</w:t>
            </w:r>
            <w:r w:rsidR="00BF655A" w:rsidRPr="00BF655A">
              <w:rPr>
                <w:rFonts w:ascii="Arial" w:hAnsi="Arial" w:cs="Arial"/>
                <w:sz w:val="20"/>
                <w:szCs w:val="20"/>
              </w:rPr>
              <w:t xml:space="preserve"> prezentowania</w:t>
            </w:r>
          </w:p>
          <w:p w:rsidR="00BF655A" w:rsidRPr="003E61C0" w:rsidRDefault="00BF655A" w:rsidP="00E54D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655A">
              <w:rPr>
                <w:rFonts w:ascii="Arial" w:hAnsi="Arial" w:cs="Arial"/>
                <w:sz w:val="20"/>
                <w:szCs w:val="20"/>
              </w:rPr>
              <w:t xml:space="preserve">dziedzictwa </w:t>
            </w:r>
            <w:r>
              <w:rPr>
                <w:rFonts w:ascii="Arial" w:hAnsi="Arial" w:cs="Arial"/>
                <w:sz w:val="20"/>
                <w:szCs w:val="20"/>
              </w:rPr>
              <w:t xml:space="preserve">kulturowego doby średniowieczna na przykładzie Małopolski </w:t>
            </w:r>
          </w:p>
          <w:p w:rsidR="0016020A" w:rsidRPr="003E61C0" w:rsidRDefault="0016020A" w:rsidP="00E54D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E4ACB" w:rsidRPr="003E61C0" w:rsidRDefault="009E4ACB" w:rsidP="00975A1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9E4ACB" w:rsidRPr="003E61C0" w:rsidRDefault="009E4ACB" w:rsidP="00975A1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>K_W02; K_W04</w:t>
            </w: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BF655A" w:rsidRPr="003E61C0" w:rsidRDefault="00BF655A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>K_W02; K_W07</w:t>
            </w: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9E4ACB" w:rsidRPr="003E61C0" w:rsidRDefault="009E4ACB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9E4ACB" w:rsidRPr="003E61C0" w:rsidRDefault="009E4ACB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>K_W03, K_W02</w:t>
            </w:r>
          </w:p>
        </w:tc>
      </w:tr>
    </w:tbl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885189" w:rsidRPr="003E61C0" w:rsidTr="00975A1A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85189" w:rsidRPr="003E61C0" w:rsidTr="00975A1A">
        <w:trPr>
          <w:cantSplit/>
          <w:trHeight w:val="2116"/>
        </w:trPr>
        <w:tc>
          <w:tcPr>
            <w:tcW w:w="1985" w:type="dxa"/>
            <w:vMerge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CA32B5" w:rsidRPr="00CA32B5" w:rsidRDefault="00885189" w:rsidP="00CA3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2B5">
              <w:rPr>
                <w:rFonts w:ascii="Arial" w:eastAsia="Arial" w:hAnsi="Arial" w:cs="Arial"/>
                <w:sz w:val="20"/>
                <w:szCs w:val="20"/>
              </w:rPr>
              <w:t xml:space="preserve">U01 </w:t>
            </w:r>
            <w:r w:rsidR="00590266" w:rsidRPr="00CA32B5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CA32B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CA32B5" w:rsidRPr="00CA32B5">
              <w:rPr>
                <w:rFonts w:ascii="Arial" w:hAnsi="Arial" w:cs="Arial"/>
                <w:sz w:val="20"/>
                <w:szCs w:val="20"/>
              </w:rPr>
              <w:t xml:space="preserve">Potrafi scharakteryzować pojęcie dziedzictwa kulturowego,  jego rodzaje oraz formy ochrony  </w:t>
            </w:r>
          </w:p>
          <w:p w:rsidR="00BF655A" w:rsidRPr="003E61C0" w:rsidRDefault="00BF655A" w:rsidP="00CA32B5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CA32B5" w:rsidRPr="00CA32B5" w:rsidRDefault="00885189" w:rsidP="00CA3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2B5">
              <w:rPr>
                <w:rFonts w:ascii="Arial" w:eastAsia="Arial" w:hAnsi="Arial" w:cs="Arial"/>
                <w:sz w:val="20"/>
                <w:szCs w:val="20"/>
              </w:rPr>
              <w:t xml:space="preserve">U02 </w:t>
            </w:r>
            <w:r w:rsidR="00590266" w:rsidRPr="00CA32B5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CA32B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483552" w:rsidRPr="00CA32B5">
              <w:rPr>
                <w:rFonts w:ascii="Arial" w:eastAsia="Arial" w:hAnsi="Arial" w:cs="Arial"/>
                <w:sz w:val="20"/>
                <w:szCs w:val="20"/>
              </w:rPr>
              <w:t>Umie wyszczególnić i scharakteryzować najważniejsze</w:t>
            </w:r>
            <w:r w:rsidR="00975A1A" w:rsidRPr="00CA32B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7E167E" w:rsidRPr="00CA32B5">
              <w:rPr>
                <w:rFonts w:ascii="Arial" w:eastAsia="Arial" w:hAnsi="Arial" w:cs="Arial"/>
                <w:sz w:val="20"/>
                <w:szCs w:val="20"/>
              </w:rPr>
              <w:t xml:space="preserve">małopolskie </w:t>
            </w:r>
            <w:r w:rsidR="00CA32B5" w:rsidRPr="00CA32B5">
              <w:rPr>
                <w:rFonts w:ascii="Arial" w:eastAsia="Arial" w:hAnsi="Arial" w:cs="Arial"/>
                <w:sz w:val="20"/>
                <w:szCs w:val="20"/>
              </w:rPr>
              <w:t xml:space="preserve">obiekty architektury, sztuki oraz przedstawić </w:t>
            </w:r>
            <w:r w:rsidR="00CA32B5" w:rsidRPr="00CA32B5">
              <w:rPr>
                <w:rFonts w:ascii="Arial" w:hAnsi="Arial" w:cs="Arial"/>
                <w:sz w:val="20"/>
                <w:szCs w:val="20"/>
              </w:rPr>
              <w:t>k</w:t>
            </w:r>
            <w:r w:rsidR="00CA32B5">
              <w:rPr>
                <w:rFonts w:ascii="Arial" w:hAnsi="Arial" w:cs="Arial"/>
                <w:sz w:val="20"/>
                <w:szCs w:val="20"/>
              </w:rPr>
              <w:t>ulturę</w:t>
            </w:r>
            <w:r w:rsidR="00CA32B5" w:rsidRPr="00CA32B5">
              <w:rPr>
                <w:rFonts w:ascii="Arial" w:hAnsi="Arial" w:cs="Arial"/>
                <w:sz w:val="20"/>
                <w:szCs w:val="20"/>
              </w:rPr>
              <w:t xml:space="preserve"> intelektualn</w:t>
            </w:r>
            <w:r w:rsidR="00CA32B5">
              <w:rPr>
                <w:rFonts w:ascii="Arial" w:hAnsi="Arial" w:cs="Arial"/>
                <w:sz w:val="20"/>
                <w:szCs w:val="20"/>
              </w:rPr>
              <w:t>ą</w:t>
            </w:r>
            <w:r w:rsidR="00CA32B5" w:rsidRPr="00CA32B5">
              <w:rPr>
                <w:rFonts w:ascii="Arial" w:hAnsi="Arial" w:cs="Arial"/>
                <w:sz w:val="20"/>
                <w:szCs w:val="20"/>
              </w:rPr>
              <w:t xml:space="preserve"> średniowiecznej Małopolski </w:t>
            </w:r>
          </w:p>
          <w:p w:rsidR="00975A1A" w:rsidRPr="003E61C0" w:rsidRDefault="00975A1A" w:rsidP="00CA32B5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CA32B5" w:rsidRDefault="00885189" w:rsidP="00CA32B5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 xml:space="preserve">U03 </w:t>
            </w:r>
            <w:r w:rsidR="00590266" w:rsidRPr="003E61C0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="00483552" w:rsidRPr="003E61C0">
              <w:rPr>
                <w:rFonts w:ascii="Arial" w:eastAsia="Arial" w:hAnsi="Arial" w:cs="Arial"/>
                <w:sz w:val="20"/>
                <w:szCs w:val="20"/>
              </w:rPr>
              <w:t xml:space="preserve"> Potrafi przedstawić </w:t>
            </w:r>
            <w:r w:rsidR="00CA32B5" w:rsidRPr="003E61C0">
              <w:rPr>
                <w:rFonts w:ascii="Arial" w:eastAsia="Arial" w:hAnsi="Arial" w:cs="Arial"/>
                <w:sz w:val="20"/>
                <w:szCs w:val="20"/>
              </w:rPr>
              <w:t xml:space="preserve">proces kształtowania się terytorium Małopolski w średniowieczu oraz wymienić jej główne ośrodki miejskie. </w:t>
            </w:r>
          </w:p>
          <w:p w:rsidR="00CA32B5" w:rsidRDefault="00CA32B5" w:rsidP="00CA3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7E167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>K_U01;K_U04</w:t>
            </w: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007077" w:rsidRPr="003E61C0" w:rsidRDefault="00007077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>K_U02; K_U03</w:t>
            </w: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CD7CBC" w:rsidRPr="003E61C0" w:rsidRDefault="00CD7CBC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E61C0">
              <w:rPr>
                <w:rFonts w:ascii="Arial" w:eastAsia="Arial" w:hAnsi="Arial" w:cs="Arial"/>
                <w:sz w:val="20"/>
                <w:szCs w:val="20"/>
              </w:rPr>
              <w:t>K_U04</w:t>
            </w:r>
          </w:p>
        </w:tc>
      </w:tr>
    </w:tbl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p w:rsidR="00885189" w:rsidRPr="003E61C0" w:rsidRDefault="00885189" w:rsidP="006A6C46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885189" w:rsidRPr="003E61C0" w:rsidTr="00975A1A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85189" w:rsidRPr="003E61C0" w:rsidTr="00975A1A">
        <w:trPr>
          <w:cantSplit/>
          <w:trHeight w:val="1984"/>
        </w:trPr>
        <w:tc>
          <w:tcPr>
            <w:tcW w:w="1985" w:type="dxa"/>
            <w:vMerge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BF655A" w:rsidRPr="003E61C0" w:rsidRDefault="00885189" w:rsidP="00BF65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K01 </w:t>
            </w:r>
            <w:r w:rsidR="00483552" w:rsidRPr="003E61C0">
              <w:rPr>
                <w:rFonts w:ascii="Arial" w:hAnsi="Arial" w:cs="Arial"/>
                <w:sz w:val="20"/>
                <w:szCs w:val="20"/>
              </w:rPr>
              <w:t>–</w:t>
            </w:r>
            <w:r w:rsidR="007E167E" w:rsidRPr="003E61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655A">
              <w:rPr>
                <w:rFonts w:ascii="Arial" w:hAnsi="Arial" w:cs="Arial"/>
                <w:sz w:val="20"/>
                <w:szCs w:val="20"/>
              </w:rPr>
              <w:t xml:space="preserve">ma świadomość wartości średniowiecznego </w:t>
            </w:r>
            <w:r w:rsidR="00BF655A" w:rsidRPr="00BF655A">
              <w:rPr>
                <w:rFonts w:ascii="Arial" w:hAnsi="Arial" w:cs="Arial"/>
                <w:sz w:val="20"/>
                <w:szCs w:val="20"/>
              </w:rPr>
              <w:t>dziedzictwa</w:t>
            </w:r>
            <w:r w:rsidR="00BF655A">
              <w:rPr>
                <w:rFonts w:ascii="Arial" w:hAnsi="Arial" w:cs="Arial"/>
                <w:sz w:val="20"/>
                <w:szCs w:val="20"/>
              </w:rPr>
              <w:t xml:space="preserve"> Małopolski</w:t>
            </w:r>
            <w:r w:rsidR="00BF655A" w:rsidRPr="00BF655A">
              <w:rPr>
                <w:rFonts w:ascii="Arial" w:hAnsi="Arial" w:cs="Arial"/>
                <w:sz w:val="20"/>
                <w:szCs w:val="20"/>
              </w:rPr>
              <w:t xml:space="preserve"> i jest </w:t>
            </w:r>
            <w:r w:rsidR="00BF655A">
              <w:rPr>
                <w:rFonts w:ascii="Arial" w:hAnsi="Arial" w:cs="Arial"/>
                <w:sz w:val="20"/>
                <w:szCs w:val="20"/>
              </w:rPr>
              <w:t>gotów do podejmowania inicjatyw na rzecz</w:t>
            </w:r>
            <w:r w:rsidR="00BF655A" w:rsidRPr="00BF655A">
              <w:rPr>
                <w:rFonts w:ascii="Arial" w:hAnsi="Arial" w:cs="Arial"/>
                <w:sz w:val="20"/>
                <w:szCs w:val="20"/>
              </w:rPr>
              <w:t xml:space="preserve"> jego ochrony</w:t>
            </w:r>
          </w:p>
          <w:p w:rsidR="007E167E" w:rsidRDefault="007E167E" w:rsidP="007E167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7E167E" w:rsidP="00BF65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K04</w:t>
            </w:r>
            <w:r w:rsidR="00885189" w:rsidRPr="003E61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3552" w:rsidRPr="003E61C0">
              <w:rPr>
                <w:rFonts w:ascii="Arial" w:hAnsi="Arial" w:cs="Arial"/>
                <w:sz w:val="20"/>
                <w:szCs w:val="20"/>
              </w:rPr>
              <w:t>–</w:t>
            </w:r>
            <w:r w:rsidR="00885189" w:rsidRPr="003E61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655A">
              <w:rPr>
                <w:rFonts w:ascii="Arial" w:hAnsi="Arial" w:cs="Arial"/>
                <w:sz w:val="20"/>
                <w:szCs w:val="20"/>
              </w:rPr>
              <w:t>jest gotów do</w:t>
            </w:r>
            <w:r w:rsidR="00BF655A" w:rsidRPr="003E61C0">
              <w:rPr>
                <w:rFonts w:ascii="Arial" w:hAnsi="Arial" w:cs="Arial"/>
                <w:sz w:val="20"/>
                <w:szCs w:val="20"/>
              </w:rPr>
              <w:t xml:space="preserve"> popularyzowania wiedzy na temat</w:t>
            </w:r>
            <w:r w:rsidR="00BF655A">
              <w:rPr>
                <w:rFonts w:ascii="Arial" w:hAnsi="Arial" w:cs="Arial"/>
                <w:sz w:val="20"/>
                <w:szCs w:val="20"/>
              </w:rPr>
              <w:t xml:space="preserve"> średniowiecznego dziedzictwa</w:t>
            </w:r>
            <w:r w:rsidR="00BF655A" w:rsidRPr="003E61C0">
              <w:rPr>
                <w:rFonts w:ascii="Arial" w:hAnsi="Arial" w:cs="Arial"/>
                <w:sz w:val="20"/>
                <w:szCs w:val="20"/>
              </w:rPr>
              <w:t xml:space="preserve"> Małopolski</w:t>
            </w:r>
            <w:r w:rsidR="00BF655A">
              <w:rPr>
                <w:rFonts w:ascii="Arial" w:hAnsi="Arial" w:cs="Arial"/>
                <w:sz w:val="20"/>
                <w:szCs w:val="20"/>
              </w:rPr>
              <w:t xml:space="preserve"> oraz do 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aktywnego uczestniczenia w życiu kulturalnym Polski i regionu oraz w dyskusjach i debatach </w:t>
            </w:r>
          </w:p>
        </w:tc>
        <w:tc>
          <w:tcPr>
            <w:tcW w:w="2410" w:type="dxa"/>
          </w:tcPr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K_K01</w:t>
            </w: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2448B" w:rsidRPr="003E61C0" w:rsidRDefault="00E2448B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6A6C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885189" w:rsidRPr="003E61C0" w:rsidTr="00975A1A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885189" w:rsidRPr="003E61C0" w:rsidTr="00975A1A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885189" w:rsidRPr="003E61C0" w:rsidTr="00975A1A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007077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trHeight w:val="462"/>
        </w:trPr>
        <w:tc>
          <w:tcPr>
            <w:tcW w:w="1611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Opis metod prowadzenia zajęć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885189" w:rsidRPr="003E61C0" w:rsidTr="00975A1A">
        <w:trPr>
          <w:trHeight w:val="1920"/>
        </w:trPr>
        <w:tc>
          <w:tcPr>
            <w:tcW w:w="9622" w:type="dxa"/>
          </w:tcPr>
          <w:p w:rsidR="00AD00E8" w:rsidRPr="003E61C0" w:rsidRDefault="00AD00E8" w:rsidP="00AD0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Metody dydaktyczne:</w:t>
            </w:r>
            <w:r w:rsidRPr="003E61C0">
              <w:rPr>
                <w:rFonts w:ascii="Arial" w:hAnsi="Arial" w:cs="Arial"/>
                <w:sz w:val="20"/>
                <w:szCs w:val="20"/>
              </w:rPr>
              <w:tab/>
            </w:r>
          </w:p>
          <w:p w:rsidR="00AD00E8" w:rsidRPr="003E61C0" w:rsidRDefault="00AD00E8" w:rsidP="00AD0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Metody podające - objaśnienie lub wyjaśnienie; prezentacja multimedialna, opis. </w:t>
            </w:r>
          </w:p>
          <w:p w:rsidR="00AD00E8" w:rsidRPr="003E61C0" w:rsidRDefault="00AD00E8" w:rsidP="00AD0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Metody problemowe - klasyczna metoda problemowa; metody aktywizujące - dyskusja dydaktyczna.</w:t>
            </w:r>
          </w:p>
          <w:p w:rsidR="00AD00E8" w:rsidRPr="003E61C0" w:rsidRDefault="00AD00E8" w:rsidP="00AD0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Metody praktyczne - metoda przewodniego tekstu.</w:t>
            </w:r>
          </w:p>
        </w:tc>
      </w:tr>
    </w:tbl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Formy sprawdzania efektów uczenia się</w:t>
      </w:r>
    </w:p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885189" w:rsidRPr="003E61C0" w:rsidTr="00975A1A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3E61C0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85189" w:rsidRPr="003E61C0" w:rsidRDefault="00885189" w:rsidP="00975A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885189" w:rsidRPr="003E61C0" w:rsidTr="00975A1A">
        <w:trPr>
          <w:cantSplit/>
          <w:trHeight w:val="293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W02</w:t>
            </w:r>
          </w:p>
          <w:p w:rsidR="00007077" w:rsidRPr="003E61C0" w:rsidRDefault="00007077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5189" w:rsidRPr="003E61C0" w:rsidTr="00975A1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885189" w:rsidRPr="003E61C0" w:rsidRDefault="00885189" w:rsidP="00975A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885189" w:rsidRPr="003E61C0" w:rsidTr="00975A1A">
        <w:tc>
          <w:tcPr>
            <w:tcW w:w="194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FC35F5" w:rsidRPr="00FC35F5" w:rsidRDefault="00EC1801" w:rsidP="00FC35F5">
            <w:pPr>
              <w:pStyle w:val="Zawartotabeli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Zajęcia kończą się zaliczeniem </w:t>
            </w:r>
            <w:r w:rsidR="00301FB5">
              <w:rPr>
                <w:rFonts w:ascii="Arial" w:hAnsi="Arial" w:cs="Arial"/>
                <w:sz w:val="20"/>
                <w:szCs w:val="20"/>
              </w:rPr>
              <w:t xml:space="preserve"> z oceną</w:t>
            </w:r>
            <w:r w:rsidRPr="00301FB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FC35F5" w:rsidRPr="00FC35F5">
              <w:rPr>
                <w:rFonts w:ascii="Arial" w:hAnsi="Arial" w:cs="Arial"/>
                <w:sz w:val="20"/>
                <w:szCs w:val="20"/>
              </w:rPr>
              <w:t>Podstawą uzyskania zaliczenia jest uzyskanie pozytywnej oceny z pisemnego  kolokwium zaliczeniowego.</w:t>
            </w:r>
          </w:p>
          <w:p w:rsidR="00FC35F5" w:rsidRPr="00FC35F5" w:rsidRDefault="00FC35F5" w:rsidP="00FC35F5">
            <w:pPr>
              <w:pStyle w:val="Zawartotabeli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C35F5" w:rsidRPr="00FC35F5" w:rsidRDefault="00FC35F5" w:rsidP="00FC35F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C35F5">
              <w:rPr>
                <w:rFonts w:ascii="Arial" w:hAnsi="Arial" w:cs="Arial"/>
                <w:b/>
                <w:sz w:val="20"/>
                <w:szCs w:val="20"/>
              </w:rPr>
              <w:t>Ocena dostateczna</w:t>
            </w:r>
            <w:r w:rsidRPr="00FC35F5">
              <w:rPr>
                <w:rFonts w:ascii="Arial" w:hAnsi="Arial" w:cs="Arial"/>
                <w:sz w:val="20"/>
                <w:szCs w:val="20"/>
              </w:rPr>
              <w:t xml:space="preserve"> – student opanował w stopniu dostatecznym założone dla kursu efekty uczenia się. Potrafi ogólnie omówić najważniejsze wydarzenia z historii średniowiecznej Małopolski, scharakteryzować podstawowe pojęcia związane z dziedzictwem kulturowym, wyszczególnić jego rodzaje na terenie Małopolski oraz formy ochrony </w:t>
            </w:r>
            <w:r w:rsidRPr="00FC35F5">
              <w:rPr>
                <w:rFonts w:ascii="Arial" w:eastAsia="Arial" w:hAnsi="Arial" w:cs="Arial"/>
                <w:sz w:val="20"/>
                <w:szCs w:val="20"/>
              </w:rPr>
              <w:t xml:space="preserve">oraz wymienić jej główne ośrodki miejskie. Posiada podstawową wiedzę na temat </w:t>
            </w:r>
            <w:r w:rsidRPr="00FC35F5">
              <w:rPr>
                <w:rFonts w:ascii="Arial" w:hAnsi="Arial" w:cs="Arial"/>
                <w:sz w:val="20"/>
                <w:szCs w:val="20"/>
              </w:rPr>
              <w:t xml:space="preserve">dziedzictwa kulturowego (materialnego i niematerialnego) średniowiecznej Małopolski. </w:t>
            </w:r>
          </w:p>
          <w:p w:rsidR="00FC35F5" w:rsidRPr="00FC35F5" w:rsidRDefault="00FC35F5" w:rsidP="00FC35F5">
            <w:pPr>
              <w:pStyle w:val="Zawartotabeli"/>
              <w:spacing w:before="57" w:after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FC35F5" w:rsidRPr="00FC35F5" w:rsidRDefault="00FC35F5" w:rsidP="00FC35F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C35F5">
              <w:rPr>
                <w:rFonts w:ascii="Arial" w:hAnsi="Arial" w:cs="Arial"/>
                <w:b/>
                <w:sz w:val="20"/>
                <w:szCs w:val="20"/>
              </w:rPr>
              <w:lastRenderedPageBreak/>
              <w:t>Ocena dobra</w:t>
            </w:r>
            <w:r w:rsidRPr="00FC35F5">
              <w:rPr>
                <w:rFonts w:ascii="Arial" w:hAnsi="Arial" w:cs="Arial"/>
                <w:sz w:val="20"/>
                <w:szCs w:val="20"/>
              </w:rPr>
              <w:t xml:space="preserve"> – student spełnił kryteria wymagane dla uzyskania oceny dostatecznej, a ponad to wykazał się dobrą znajomością historii Małopolski w dobie średniowiecza, posiada wiedzę na temat głównych ośrodków miejskich średniowiecznej Małopolski oraz rodzajów dziedzictwa kulturowego na jej terenie i form jego ochrony. W stopniu dobrym posługuje się terminologią związaną z tematyką dziedzictwa kulturowego. Posiada wiedzę na wiedzę na temat dziedzictwa kulturowego (materialnego i niematerialnego) średniowiecznej Małopolski oraz wiedzę o sposobach prezentowania dziedzictwa kulturowego doby średniowieczna na przykładzie Małopolski. </w:t>
            </w:r>
          </w:p>
          <w:p w:rsidR="00FC35F5" w:rsidRPr="00FC35F5" w:rsidRDefault="00FC35F5" w:rsidP="00FC35F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C35F5" w:rsidRPr="00FC35F5" w:rsidRDefault="00FC35F5" w:rsidP="00FC35F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C35F5">
              <w:rPr>
                <w:rFonts w:ascii="Arial" w:hAnsi="Arial" w:cs="Arial"/>
                <w:b/>
                <w:sz w:val="20"/>
                <w:szCs w:val="20"/>
              </w:rPr>
              <w:t>Ocena bardzo dobra</w:t>
            </w:r>
            <w:r w:rsidRPr="00FC35F5">
              <w:rPr>
                <w:rFonts w:ascii="Arial" w:hAnsi="Arial" w:cs="Arial"/>
                <w:sz w:val="20"/>
                <w:szCs w:val="20"/>
              </w:rPr>
              <w:t xml:space="preserve"> – student spełnił kryteria wymagane dla uzyskania oceny dobry, a ponad to wykazał się znacznie poszerzoną wiedzą z zakresu historii Małopolski w dobie średniowiecza, posiada bardzo dobrą wiedzę na temat głównych ośrodków miejskich średniowiecznej Małopolski oraz rodzajów dziedzictwa kulturowego na jej terenie i form jego ochrony. W stopniu bardzo dobrym posługuje się terminologią związaną z tematyką dziedzictwa kulturowego. Posiada bardzo dobrą wiedzę na wiedzę na temat materialnego i niematerialnego dziedzictwa kulturowego średniowiecznej Małopolski oraz wiedzę o sposobach prezentowania dziedzictwa kulturowego doby średniowieczna na przykładzie Małopolski. </w:t>
            </w:r>
          </w:p>
          <w:p w:rsidR="00FC35F5" w:rsidRPr="003E61C0" w:rsidRDefault="00FC35F5" w:rsidP="00FC35F5">
            <w:pPr>
              <w:pStyle w:val="Zawartotabeli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885189" w:rsidRPr="003E61C0" w:rsidTr="00975A1A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885189" w:rsidRPr="003E61C0" w:rsidRDefault="00885189" w:rsidP="00975A1A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885189" w:rsidRPr="003E61C0" w:rsidRDefault="00885189" w:rsidP="00975A1A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:rsidR="00885189" w:rsidRPr="003E61C0" w:rsidRDefault="00885189" w:rsidP="00975A1A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Treści merytoryczne (wykaz tematów)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885189" w:rsidRPr="003E61C0" w:rsidTr="00975A1A">
        <w:trPr>
          <w:trHeight w:val="1136"/>
        </w:trPr>
        <w:tc>
          <w:tcPr>
            <w:tcW w:w="9622" w:type="dxa"/>
          </w:tcPr>
          <w:p w:rsidR="00F902D4" w:rsidRPr="00301FB5" w:rsidRDefault="00F902D4" w:rsidP="00301FB5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>Zajęcia organizacyjne. Cel i zakres przedmiotu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>Dziedzictwo kulturowe – ewolucja znaczeń „dziedzictwa”, regionalne dziedzictwo kulturowe i jego ochrona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 xml:space="preserve">Małopolska jako region historyczny. 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 xml:space="preserve">Architektura, sztuka i kultura intelektualna średniowiecznej Małopolski 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>Uniwersytet Krakowski i jego rola kulturowa w Polsce i na świecie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 xml:space="preserve">Gospodarka i społeczeństwo średniowiecznej Małopolski 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 xml:space="preserve">Szlaki handlowe i szlaki pielgrzymkowe w Małopolsce 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 xml:space="preserve">Wybitne postaci Krakowa i Małopolski 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>Nieistniejące budowle Krakowa i Małopolski - zapomniane dziedzictwo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>Wybitne postaci Krakowa i Małopolski  doby średniowiecza - ludzie kultury, sztuki i nauki</w:t>
            </w:r>
          </w:p>
          <w:p w:rsidR="00301FB5" w:rsidRPr="00301FB5" w:rsidRDefault="00301FB5" w:rsidP="00301FB5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301FB5">
              <w:rPr>
                <w:rFonts w:ascii="Arial" w:hAnsi="Arial" w:cs="Arial"/>
                <w:sz w:val="20"/>
                <w:szCs w:val="20"/>
              </w:rPr>
              <w:t xml:space="preserve">Niematerialne dziedzictwo średniowiecznego Krakowa i Małopolski </w:t>
            </w:r>
          </w:p>
          <w:p w:rsidR="00885189" w:rsidRPr="00301FB5" w:rsidRDefault="00885189" w:rsidP="00301F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Wykaz literatury podstawowej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885189" w:rsidRPr="003E61C0" w:rsidTr="00975A1A">
        <w:trPr>
          <w:trHeight w:val="1998"/>
        </w:trPr>
        <w:tc>
          <w:tcPr>
            <w:tcW w:w="9622" w:type="dxa"/>
          </w:tcPr>
          <w:p w:rsidR="003E61C0" w:rsidRPr="003E61C0" w:rsidRDefault="003E61C0" w:rsidP="003E61C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hAnsi="Arial" w:cs="Arial"/>
                <w:i/>
                <w:sz w:val="20"/>
                <w:szCs w:val="20"/>
              </w:rPr>
              <w:t>Atlas historyczny miast polskich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red. Roman Czaja, T. 5: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Małopolska</w:t>
            </w:r>
            <w:r w:rsidRPr="003E61C0">
              <w:rPr>
                <w:rFonts w:ascii="Arial" w:hAnsi="Arial" w:cs="Arial"/>
                <w:sz w:val="20"/>
                <w:szCs w:val="20"/>
              </w:rPr>
              <w:t>, red. Zdzisław Noga, Kraków 2016.</w:t>
            </w:r>
          </w:p>
          <w:p w:rsidR="003E61C0" w:rsidRPr="00C43E94" w:rsidRDefault="003E61C0" w:rsidP="003E61C0">
            <w:pPr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1C0">
              <w:rPr>
                <w:rFonts w:ascii="Arial" w:hAnsi="Arial" w:cs="Arial"/>
                <w:bCs/>
                <w:sz w:val="20"/>
                <w:szCs w:val="20"/>
              </w:rPr>
              <w:t>Kiryk</w:t>
            </w:r>
            <w:proofErr w:type="spellEnd"/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 F., </w:t>
            </w:r>
            <w:hyperlink r:id="rId7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 xml:space="preserve">Małopolskie miasta prywatne w </w:t>
              </w:r>
              <w:proofErr w:type="spellStart"/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XIII–XVI</w:t>
              </w:r>
              <w:proofErr w:type="spellEnd"/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 xml:space="preserve"> wieku</w:t>
              </w:r>
            </w:hyperlink>
            <w:r w:rsidRPr="003E61C0">
              <w:rPr>
                <w:rFonts w:ascii="Arial" w:hAnsi="Arial" w:cs="Arial"/>
                <w:bCs/>
                <w:sz w:val="20"/>
                <w:szCs w:val="20"/>
              </w:rPr>
              <w:t>,  „</w:t>
            </w:r>
            <w:r w:rsidRPr="00C43E94">
              <w:rPr>
                <w:rFonts w:ascii="Arial" w:hAnsi="Arial" w:cs="Arial"/>
                <w:sz w:val="20"/>
                <w:szCs w:val="20"/>
              </w:rPr>
              <w:t>Roczniki dziejów społecznych i gospodarczych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” 2016, </w:t>
            </w:r>
            <w:r w:rsidRPr="00C43E94">
              <w:rPr>
                <w:rFonts w:ascii="Arial" w:hAnsi="Arial" w:cs="Arial"/>
                <w:sz w:val="20"/>
                <w:szCs w:val="20"/>
              </w:rPr>
              <w:t>12, Vol.77 (77), p.125-141</w:t>
            </w:r>
            <w:r w:rsidRPr="003E61C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Kołodziejski S.,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Rezydencje obronne możnowładztwa na terenie województwa krakowskiego</w:t>
            </w:r>
            <w:r w:rsidRPr="003E61C0">
              <w:rPr>
                <w:rFonts w:ascii="Arial" w:hAnsi="Arial" w:cs="Arial"/>
                <w:sz w:val="20"/>
                <w:szCs w:val="20"/>
              </w:rPr>
              <w:t>, Kraków 1994.</w:t>
            </w:r>
          </w:p>
          <w:p w:rsidR="003E61C0" w:rsidRDefault="003E61C0" w:rsidP="003E61C0">
            <w:pPr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Żaki A., </w:t>
            </w:r>
            <w:hyperlink r:id="rId8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Najstarsze miasta Małopolski</w:t>
              </w:r>
            </w:hyperlink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Kraków </w:t>
            </w:r>
            <w:r w:rsidRPr="00C43E94">
              <w:rPr>
                <w:rFonts w:ascii="Arial" w:hAnsi="Arial" w:cs="Arial"/>
                <w:sz w:val="20"/>
                <w:szCs w:val="20"/>
              </w:rPr>
              <w:t>1967</w:t>
            </w:r>
            <w:r w:rsidRPr="003E61C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104C6" w:rsidRPr="00E104C6" w:rsidRDefault="00E104C6" w:rsidP="00E104C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4C6">
              <w:rPr>
                <w:rFonts w:ascii="Arial" w:hAnsi="Arial" w:cs="Arial"/>
                <w:sz w:val="20"/>
                <w:szCs w:val="20"/>
              </w:rPr>
              <w:t>Torowska</w:t>
            </w:r>
            <w:proofErr w:type="spellEnd"/>
            <w:r w:rsidRPr="00E104C6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Pr="00E104C6">
              <w:rPr>
                <w:rFonts w:ascii="Arial" w:hAnsi="Arial" w:cs="Arial"/>
                <w:i/>
                <w:sz w:val="20"/>
                <w:szCs w:val="20"/>
              </w:rPr>
              <w:t>Edukacja na rzecz dziedzictwa kulturowego. Aspekty teoretyczne i praktyczne</w:t>
            </w:r>
            <w:r w:rsidRPr="00E104C6">
              <w:rPr>
                <w:rFonts w:ascii="Arial" w:hAnsi="Arial" w:cs="Arial"/>
                <w:sz w:val="20"/>
                <w:szCs w:val="20"/>
              </w:rPr>
              <w:t>, Kraków 2008.</w:t>
            </w:r>
          </w:p>
          <w:p w:rsidR="00E104C6" w:rsidRPr="00E104C6" w:rsidRDefault="00E104C6" w:rsidP="00E104C6">
            <w:pPr>
              <w:rPr>
                <w:rFonts w:ascii="Arial" w:hAnsi="Arial" w:cs="Arial"/>
                <w:sz w:val="20"/>
                <w:szCs w:val="20"/>
              </w:rPr>
            </w:pPr>
            <w:r w:rsidRPr="00E104C6">
              <w:rPr>
                <w:rFonts w:ascii="Arial" w:hAnsi="Arial" w:cs="Arial"/>
                <w:i/>
                <w:sz w:val="20"/>
                <w:szCs w:val="20"/>
              </w:rPr>
              <w:t>Dziedzictwo kulturowe w regionie. Małopolska ścieżka edukacyjna</w:t>
            </w:r>
            <w:r w:rsidRPr="00E104C6">
              <w:rPr>
                <w:rFonts w:ascii="Arial" w:hAnsi="Arial" w:cs="Arial"/>
                <w:sz w:val="20"/>
                <w:szCs w:val="20"/>
              </w:rPr>
              <w:t>, red. J. Mazur, Kraków 2000.</w:t>
            </w:r>
          </w:p>
          <w:p w:rsidR="003E61C0" w:rsidRPr="00C43E94" w:rsidRDefault="003E61C0" w:rsidP="003E61C0">
            <w:pPr>
              <w:ind w:right="57"/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Kiryk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F., </w:t>
            </w:r>
            <w:r w:rsidRPr="003E61C0">
              <w:rPr>
                <w:rFonts w:ascii="Arial" w:hAnsi="Arial" w:cs="Arial"/>
                <w:i/>
                <w:sz w:val="20"/>
                <w:szCs w:val="20"/>
                <w:shd w:val="clear" w:color="auto" w:fill="FFFFFF"/>
              </w:rPr>
              <w:t>Rozwój urbanizacji Małopolski XIII-XVI w. Województwo krakowskie (powiaty południowe)</w:t>
            </w:r>
            <w:r w:rsidRPr="003E61C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, Kraków 1985</w:t>
            </w:r>
            <w:r w:rsidR="00E104C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(fragmenty). </w:t>
            </w:r>
          </w:p>
          <w:p w:rsidR="003E61C0" w:rsidRPr="003E61C0" w:rsidRDefault="003E61C0" w:rsidP="003E61C0">
            <w:pPr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Krasnowolski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B. L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okacyjne układy urbanistyczne na obszarze ziemi krakowskiej w XIII i XIV wieku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cz. 2: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Katalog lokacyjnych układów urbanistycznych</w:t>
            </w:r>
            <w:r w:rsidR="00E104C6">
              <w:rPr>
                <w:rFonts w:ascii="Arial" w:hAnsi="Arial" w:cs="Arial"/>
                <w:sz w:val="20"/>
                <w:szCs w:val="20"/>
              </w:rPr>
              <w:t xml:space="preserve">, Kraków 2004 (fragmenty). </w:t>
            </w:r>
          </w:p>
          <w:p w:rsidR="003E61C0" w:rsidRPr="003E61C0" w:rsidRDefault="003E61C0" w:rsidP="003E61C0">
            <w:pPr>
              <w:pStyle w:val="Tekstprzypisudolnego"/>
              <w:ind w:right="57"/>
              <w:jc w:val="both"/>
              <w:rPr>
                <w:rFonts w:ascii="Arial" w:hAnsi="Arial" w:cs="Arial"/>
              </w:rPr>
            </w:pPr>
            <w:r w:rsidRPr="003E61C0">
              <w:rPr>
                <w:rFonts w:ascii="Arial" w:hAnsi="Arial" w:cs="Arial"/>
              </w:rPr>
              <w:t xml:space="preserve">Kutrzeba S., </w:t>
            </w:r>
            <w:r w:rsidRPr="003E61C0">
              <w:rPr>
                <w:rFonts w:ascii="Arial" w:hAnsi="Arial" w:cs="Arial"/>
                <w:i/>
              </w:rPr>
              <w:t>Finanse i handel średniowiecznego Krakowa</w:t>
            </w:r>
            <w:r w:rsidRPr="003E61C0">
              <w:rPr>
                <w:rFonts w:ascii="Arial" w:hAnsi="Arial" w:cs="Arial"/>
              </w:rPr>
              <w:t xml:space="preserve">, Kraków 2009. </w:t>
            </w:r>
          </w:p>
          <w:p w:rsidR="003E61C0" w:rsidRDefault="003E61C0" w:rsidP="003E61C0">
            <w:pPr>
              <w:pStyle w:val="Tekstprzypisudolnego"/>
              <w:ind w:right="57"/>
              <w:jc w:val="both"/>
              <w:rPr>
                <w:rFonts w:ascii="Arial" w:hAnsi="Arial" w:cs="Arial"/>
              </w:rPr>
            </w:pPr>
            <w:proofErr w:type="spellStart"/>
            <w:r w:rsidRPr="003E61C0">
              <w:rPr>
                <w:rFonts w:ascii="Arial" w:hAnsi="Arial" w:cs="Arial"/>
              </w:rPr>
              <w:t>Wyrozumska</w:t>
            </w:r>
            <w:proofErr w:type="spellEnd"/>
            <w:r w:rsidRPr="003E61C0">
              <w:rPr>
                <w:rFonts w:ascii="Arial" w:hAnsi="Arial" w:cs="Arial"/>
              </w:rPr>
              <w:t xml:space="preserve"> B., </w:t>
            </w:r>
            <w:r w:rsidRPr="003E61C0">
              <w:rPr>
                <w:rFonts w:ascii="Arial" w:hAnsi="Arial" w:cs="Arial"/>
                <w:i/>
              </w:rPr>
              <w:t>Drogi w ziemi krakowskiej do końca XVI wieku</w:t>
            </w:r>
            <w:r w:rsidRPr="003E61C0">
              <w:rPr>
                <w:rFonts w:ascii="Arial" w:hAnsi="Arial" w:cs="Arial"/>
              </w:rPr>
              <w:t xml:space="preserve">, </w:t>
            </w:r>
            <w:proofErr w:type="spellStart"/>
            <w:r w:rsidRPr="003E61C0">
              <w:rPr>
                <w:rFonts w:ascii="Arial" w:hAnsi="Arial" w:cs="Arial"/>
              </w:rPr>
              <w:t>Wrocław−Warszawa−Kraków−Gdańsk</w:t>
            </w:r>
            <w:proofErr w:type="spellEnd"/>
            <w:r w:rsidRPr="003E61C0">
              <w:rPr>
                <w:rFonts w:ascii="Arial" w:hAnsi="Arial" w:cs="Arial"/>
              </w:rPr>
              <w:t xml:space="preserve"> </w:t>
            </w:r>
            <w:r w:rsidRPr="003E61C0">
              <w:rPr>
                <w:rFonts w:ascii="Arial" w:hAnsi="Arial" w:cs="Arial"/>
              </w:rPr>
              <w:lastRenderedPageBreak/>
              <w:t>1977</w:t>
            </w:r>
            <w:r w:rsidR="00CA32B5">
              <w:rPr>
                <w:rFonts w:ascii="Arial" w:hAnsi="Arial" w:cs="Arial"/>
              </w:rPr>
              <w:t xml:space="preserve"> (fragmenty)</w:t>
            </w:r>
            <w:r w:rsidRPr="003E61C0">
              <w:rPr>
                <w:rFonts w:ascii="Arial" w:hAnsi="Arial" w:cs="Arial"/>
              </w:rPr>
              <w:t>.</w:t>
            </w:r>
          </w:p>
          <w:p w:rsidR="00622C3D" w:rsidRPr="00622C3D" w:rsidRDefault="00622C3D" w:rsidP="00622C3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22C3D">
              <w:rPr>
                <w:rFonts w:ascii="Arial" w:hAnsi="Arial" w:cs="Arial"/>
                <w:sz w:val="20"/>
                <w:szCs w:val="20"/>
              </w:rPr>
              <w:t>Krasnowolski</w:t>
            </w:r>
            <w:proofErr w:type="spellEnd"/>
            <w:r w:rsidRPr="00622C3D">
              <w:rPr>
                <w:rFonts w:ascii="Arial" w:hAnsi="Arial" w:cs="Arial"/>
                <w:sz w:val="20"/>
                <w:szCs w:val="20"/>
              </w:rPr>
              <w:t xml:space="preserve"> B., </w:t>
            </w:r>
            <w:r w:rsidRPr="00622C3D">
              <w:rPr>
                <w:rFonts w:ascii="Arial" w:hAnsi="Arial" w:cs="Arial"/>
                <w:i/>
                <w:sz w:val="20"/>
                <w:szCs w:val="20"/>
              </w:rPr>
              <w:t>Leksykon zabytków architektury Małopolski</w:t>
            </w:r>
            <w:r>
              <w:rPr>
                <w:rFonts w:ascii="Arial" w:hAnsi="Arial" w:cs="Arial"/>
                <w:sz w:val="20"/>
                <w:szCs w:val="20"/>
              </w:rPr>
              <w:t>, Warszawa 2013.</w:t>
            </w:r>
          </w:p>
          <w:p w:rsidR="00622C3D" w:rsidRPr="00622C3D" w:rsidRDefault="00622C3D" w:rsidP="00622C3D">
            <w:pPr>
              <w:rPr>
                <w:rFonts w:ascii="Arial" w:hAnsi="Arial" w:cs="Arial"/>
                <w:sz w:val="20"/>
                <w:szCs w:val="20"/>
              </w:rPr>
            </w:pPr>
            <w:r w:rsidRPr="00622C3D">
              <w:rPr>
                <w:rFonts w:ascii="Arial" w:hAnsi="Arial" w:cs="Arial"/>
                <w:sz w:val="20"/>
                <w:szCs w:val="20"/>
              </w:rPr>
              <w:t xml:space="preserve">Kornecki M., </w:t>
            </w:r>
            <w:r w:rsidRPr="00622C3D">
              <w:rPr>
                <w:rFonts w:ascii="Arial" w:hAnsi="Arial" w:cs="Arial"/>
                <w:i/>
                <w:sz w:val="20"/>
                <w:szCs w:val="20"/>
              </w:rPr>
              <w:t>Kościoły drewniane w Małopolsce. Zagadnienia uwarunkowań oraz systematyki typów i form architektury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22C3D">
              <w:rPr>
                <w:rFonts w:ascii="Arial" w:hAnsi="Arial" w:cs="Arial"/>
                <w:sz w:val="20"/>
                <w:szCs w:val="20"/>
              </w:rPr>
              <w:t>(od średniowiecza do XX wieku), Kraków 1999.</w:t>
            </w:r>
            <w:r>
              <w:rPr>
                <w:rFonts w:ascii="Arial" w:hAnsi="Arial" w:cs="Arial"/>
                <w:sz w:val="20"/>
                <w:szCs w:val="20"/>
              </w:rPr>
              <w:t>(fragmenty)</w:t>
            </w:r>
          </w:p>
          <w:p w:rsidR="00885189" w:rsidRPr="003E61C0" w:rsidRDefault="00885189" w:rsidP="007436D7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3E61C0" w:rsidRPr="003E61C0" w:rsidRDefault="003E61C0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Wykaz literatury uzupełniającej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885189" w:rsidRPr="003E61C0" w:rsidTr="00975A1A">
        <w:trPr>
          <w:trHeight w:val="1112"/>
        </w:trPr>
        <w:tc>
          <w:tcPr>
            <w:tcW w:w="9622" w:type="dxa"/>
          </w:tcPr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Dworzaczek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W., </w:t>
            </w:r>
            <w:proofErr w:type="spellStart"/>
            <w:r w:rsidRPr="003E61C0">
              <w:rPr>
                <w:rFonts w:ascii="Arial" w:hAnsi="Arial" w:cs="Arial"/>
                <w:i/>
                <w:sz w:val="20"/>
                <w:szCs w:val="20"/>
              </w:rPr>
              <w:t>Leliwici</w:t>
            </w:r>
            <w:proofErr w:type="spellEnd"/>
            <w:r w:rsidRPr="003E61C0">
              <w:rPr>
                <w:rFonts w:ascii="Arial" w:hAnsi="Arial" w:cs="Arial"/>
                <w:i/>
                <w:sz w:val="20"/>
                <w:szCs w:val="20"/>
              </w:rPr>
              <w:t xml:space="preserve"> Tarnowscy</w:t>
            </w:r>
            <w:r w:rsidRPr="003E61C0">
              <w:rPr>
                <w:rFonts w:ascii="Arial" w:hAnsi="Arial" w:cs="Arial"/>
                <w:sz w:val="20"/>
                <w:szCs w:val="20"/>
              </w:rPr>
              <w:t>, Warszawa 1971.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Drelicharz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W.,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Annalistyka małopolska XIII-XV wieku. Kierunki rozwoju wielkich roczników kompilowanych</w:t>
            </w:r>
            <w:r w:rsidRPr="003E61C0">
              <w:rPr>
                <w:rFonts w:ascii="Arial" w:hAnsi="Arial" w:cs="Arial"/>
                <w:sz w:val="20"/>
                <w:szCs w:val="20"/>
              </w:rPr>
              <w:t>, Kraków 2003.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Dąbrowski J.,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Dawne dziejopisarstwo polskie do roku 1480</w:t>
            </w:r>
            <w:r w:rsidRPr="003E61C0">
              <w:rPr>
                <w:rFonts w:ascii="Arial" w:hAnsi="Arial" w:cs="Arial"/>
                <w:sz w:val="20"/>
                <w:szCs w:val="20"/>
              </w:rPr>
              <w:t>, Wrocław 1964.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Bartoszewicz A.,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Piśmienność mieszczańska w późnośredniowiecznej Polsce</w:t>
            </w:r>
            <w:r w:rsidRPr="003E61C0">
              <w:rPr>
                <w:rFonts w:ascii="Arial" w:hAnsi="Arial" w:cs="Arial"/>
                <w:sz w:val="20"/>
                <w:szCs w:val="20"/>
              </w:rPr>
              <w:t>, Warszawa 2012.</w:t>
            </w:r>
          </w:p>
          <w:p w:rsidR="003E61C0" w:rsidRPr="003E61C0" w:rsidRDefault="003E61C0" w:rsidP="003E61C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Dąbrówka A.,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Średniowiecze. Korzenie</w:t>
            </w:r>
            <w:r w:rsidRPr="003E61C0">
              <w:rPr>
                <w:rFonts w:ascii="Arial" w:hAnsi="Arial" w:cs="Arial"/>
                <w:sz w:val="20"/>
                <w:szCs w:val="20"/>
              </w:rPr>
              <w:t>, Warszawa 2005.</w:t>
            </w:r>
          </w:p>
          <w:p w:rsidR="003E61C0" w:rsidRPr="003E61C0" w:rsidRDefault="003E61C0" w:rsidP="003E61C0">
            <w:pPr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Wyrozumski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3E94">
              <w:rPr>
                <w:rFonts w:ascii="Arial" w:hAnsi="Arial" w:cs="Arial"/>
                <w:sz w:val="20"/>
                <w:szCs w:val="20"/>
              </w:rPr>
              <w:t>J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., </w:t>
            </w:r>
            <w:hyperlink r:id="rId9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Tkactwo małopolskie w późnym średniowieczu</w:t>
              </w:r>
            </w:hyperlink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Kraków </w:t>
            </w:r>
            <w:r w:rsidRPr="00C43E94">
              <w:rPr>
                <w:rFonts w:ascii="Arial" w:hAnsi="Arial" w:cs="Arial"/>
                <w:sz w:val="20"/>
                <w:szCs w:val="20"/>
              </w:rPr>
              <w:t>1972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i/>
                <w:sz w:val="20"/>
                <w:szCs w:val="20"/>
              </w:rPr>
              <w:t>Sztuka polska przedromańska i romańska do schyłku XIII wieku</w:t>
            </w:r>
            <w:r w:rsidRPr="003E61C0">
              <w:rPr>
                <w:rFonts w:ascii="Arial" w:hAnsi="Arial" w:cs="Arial"/>
                <w:sz w:val="20"/>
                <w:szCs w:val="20"/>
              </w:rPr>
              <w:t>, pod red. M. Walickiego, Warszawa 1971.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Kowerska B.,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Mieszczanie krakowscy jako dzierżawcy i zarządcy żup</w:t>
            </w:r>
            <w:r w:rsidRPr="003E61C0">
              <w:rPr>
                <w:rFonts w:ascii="Arial" w:hAnsi="Arial" w:cs="Arial"/>
                <w:sz w:val="20"/>
                <w:szCs w:val="20"/>
              </w:rPr>
              <w:t>,  „Studia i materiały do dziejów żup solnych w Polsce” 2007, T. 25, s. 35-58.</w:t>
            </w:r>
          </w:p>
          <w:p w:rsidR="003E61C0" w:rsidRPr="003E61C0" w:rsidRDefault="003E61C0" w:rsidP="003E61C0">
            <w:pPr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Kuraś S., </w:t>
            </w:r>
            <w:proofErr w:type="spellStart"/>
            <w:r w:rsidRPr="003E61C0">
              <w:rPr>
                <w:rFonts w:ascii="Arial" w:hAnsi="Arial" w:cs="Arial"/>
                <w:i/>
                <w:sz w:val="20"/>
                <w:szCs w:val="20"/>
              </w:rPr>
              <w:t>Regestrum</w:t>
            </w:r>
            <w:proofErr w:type="spellEnd"/>
            <w:r w:rsidRPr="003E61C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3E61C0">
              <w:rPr>
                <w:rFonts w:ascii="Arial" w:hAnsi="Arial" w:cs="Arial"/>
                <w:i/>
                <w:sz w:val="20"/>
                <w:szCs w:val="20"/>
              </w:rPr>
              <w:t>ecclesiae</w:t>
            </w:r>
            <w:proofErr w:type="spellEnd"/>
            <w:r w:rsidRPr="003E61C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3E61C0">
              <w:rPr>
                <w:rFonts w:ascii="Arial" w:hAnsi="Arial" w:cs="Arial"/>
                <w:i/>
                <w:sz w:val="20"/>
                <w:szCs w:val="20"/>
              </w:rPr>
              <w:t>Cracoviensis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, Warszawa 1966. </w:t>
            </w:r>
          </w:p>
          <w:p w:rsidR="003E61C0" w:rsidRPr="003E61C0" w:rsidRDefault="003E61C0" w:rsidP="003E61C0">
            <w:pPr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Wróblewski </w:t>
            </w:r>
            <w:r w:rsidRPr="00C43E94">
              <w:rPr>
                <w:rFonts w:ascii="Arial" w:hAnsi="Arial" w:cs="Arial"/>
                <w:sz w:val="20"/>
                <w:szCs w:val="20"/>
              </w:rPr>
              <w:t>S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., </w:t>
            </w:r>
            <w:hyperlink r:id="rId10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Rycerstwo ziemi sądeckiej w średniowieczu</w:t>
              </w:r>
            </w:hyperlink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Kraków </w:t>
            </w:r>
            <w:r w:rsidRPr="00C43E94">
              <w:rPr>
                <w:rFonts w:ascii="Arial" w:hAnsi="Arial" w:cs="Arial"/>
                <w:sz w:val="20"/>
                <w:szCs w:val="20"/>
              </w:rPr>
              <w:t>2016</w:t>
            </w:r>
            <w:r w:rsidRPr="003E61C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E61C0" w:rsidRPr="003E61C0" w:rsidRDefault="003E61C0" w:rsidP="003E61C0">
            <w:pPr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Rajman J.,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 xml:space="preserve">Średniowieczne </w:t>
            </w:r>
            <w:proofErr w:type="spellStart"/>
            <w:r w:rsidRPr="003E61C0">
              <w:rPr>
                <w:rFonts w:ascii="Arial" w:hAnsi="Arial" w:cs="Arial"/>
                <w:i/>
                <w:sz w:val="20"/>
                <w:szCs w:val="20"/>
              </w:rPr>
              <w:t>patrocinia</w:t>
            </w:r>
            <w:proofErr w:type="spellEnd"/>
            <w:r w:rsidRPr="003E61C0">
              <w:rPr>
                <w:rFonts w:ascii="Arial" w:hAnsi="Arial" w:cs="Arial"/>
                <w:i/>
                <w:sz w:val="20"/>
                <w:szCs w:val="20"/>
              </w:rPr>
              <w:t xml:space="preserve"> krakowskie</w:t>
            </w:r>
            <w:r w:rsidRPr="003E61C0">
              <w:rPr>
                <w:rFonts w:ascii="Arial" w:hAnsi="Arial" w:cs="Arial"/>
                <w:sz w:val="20"/>
                <w:szCs w:val="20"/>
              </w:rPr>
              <w:t>, Kraków 2002.</w:t>
            </w:r>
          </w:p>
          <w:p w:rsidR="003E61C0" w:rsidRPr="003E61C0" w:rsidRDefault="003E61C0" w:rsidP="003E61C0">
            <w:pPr>
              <w:ind w:right="57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Weyman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S.,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Cła i drogi handlowe w Polsce piastowskiej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Poznań 1938. </w:t>
            </w:r>
          </w:p>
          <w:p w:rsidR="003E61C0" w:rsidRPr="003E61C0" w:rsidRDefault="003E61C0" w:rsidP="003E61C0">
            <w:pPr>
              <w:ind w:right="57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Węcowski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P., </w:t>
            </w:r>
            <w:hyperlink r:id="rId11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Działalność publiczna możnowładztwa małopolskiego w późnym średniowieczu: itineraria kasztelanów i wojewodów krakowskich w czasach panowania Władysława Jagiełły (1386-1434)</w:t>
              </w:r>
            </w:hyperlink>
            <w:r w:rsidRPr="003E61C0">
              <w:rPr>
                <w:rFonts w:ascii="Arial" w:hAnsi="Arial" w:cs="Arial"/>
                <w:bCs/>
                <w:i/>
                <w:sz w:val="20"/>
                <w:szCs w:val="20"/>
              </w:rPr>
              <w:t>,</w:t>
            </w:r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Warszawa </w:t>
            </w:r>
            <w:r w:rsidRPr="00C43E94">
              <w:rPr>
                <w:rFonts w:ascii="Arial" w:hAnsi="Arial" w:cs="Arial"/>
                <w:sz w:val="20"/>
                <w:szCs w:val="20"/>
              </w:rPr>
              <w:t>1998</w:t>
            </w:r>
            <w:r w:rsidRPr="003E61C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E61C0" w:rsidRPr="003E61C0" w:rsidRDefault="003E61C0" w:rsidP="003E61C0">
            <w:pPr>
              <w:pStyle w:val="Tekstprzypisudolnego"/>
              <w:ind w:right="57"/>
              <w:jc w:val="both"/>
              <w:rPr>
                <w:rFonts w:ascii="Arial" w:hAnsi="Arial" w:cs="Arial"/>
              </w:rPr>
            </w:pPr>
            <w:proofErr w:type="spellStart"/>
            <w:r w:rsidRPr="003E61C0">
              <w:rPr>
                <w:rFonts w:ascii="Arial" w:hAnsi="Arial" w:cs="Arial"/>
              </w:rPr>
              <w:t>Krasnowolski</w:t>
            </w:r>
            <w:proofErr w:type="spellEnd"/>
            <w:r w:rsidRPr="003E61C0">
              <w:rPr>
                <w:rFonts w:ascii="Arial" w:hAnsi="Arial" w:cs="Arial"/>
              </w:rPr>
              <w:t xml:space="preserve"> B.,</w:t>
            </w:r>
            <w:r w:rsidRPr="003E61C0">
              <w:rPr>
                <w:rFonts w:ascii="Arial" w:hAnsi="Arial" w:cs="Arial"/>
                <w:i/>
              </w:rPr>
              <w:t xml:space="preserve"> Heterogeniczność przestrzeni miast salinarnych Bochni i Wieliczki w dobie przedprzemysłowej</w:t>
            </w:r>
            <w:r w:rsidRPr="003E61C0">
              <w:rPr>
                <w:rFonts w:ascii="Arial" w:hAnsi="Arial" w:cs="Arial"/>
              </w:rPr>
              <w:t>, „</w:t>
            </w:r>
            <w:proofErr w:type="spellStart"/>
            <w:r w:rsidRPr="003E61C0">
              <w:rPr>
                <w:rFonts w:ascii="Arial" w:hAnsi="Arial" w:cs="Arial"/>
              </w:rPr>
              <w:t>Archaeologia</w:t>
            </w:r>
            <w:proofErr w:type="spellEnd"/>
            <w:r w:rsidRPr="003E61C0">
              <w:rPr>
                <w:rFonts w:ascii="Arial" w:hAnsi="Arial" w:cs="Arial"/>
              </w:rPr>
              <w:t xml:space="preserve"> </w:t>
            </w:r>
            <w:proofErr w:type="spellStart"/>
            <w:r w:rsidRPr="003E61C0">
              <w:rPr>
                <w:rFonts w:ascii="Arial" w:hAnsi="Arial" w:cs="Arial"/>
              </w:rPr>
              <w:t>Historica</w:t>
            </w:r>
            <w:proofErr w:type="spellEnd"/>
            <w:r w:rsidRPr="003E61C0">
              <w:rPr>
                <w:rFonts w:ascii="Arial" w:hAnsi="Arial" w:cs="Arial"/>
              </w:rPr>
              <w:t xml:space="preserve"> </w:t>
            </w:r>
            <w:proofErr w:type="spellStart"/>
            <w:r w:rsidRPr="003E61C0">
              <w:rPr>
                <w:rFonts w:ascii="Arial" w:hAnsi="Arial" w:cs="Arial"/>
              </w:rPr>
              <w:t>Polona</w:t>
            </w:r>
            <w:proofErr w:type="spellEnd"/>
            <w:r w:rsidRPr="003E61C0">
              <w:rPr>
                <w:rFonts w:ascii="Arial" w:hAnsi="Arial" w:cs="Arial"/>
              </w:rPr>
              <w:t xml:space="preserve">” 2015, T. 23, s. 229-257. </w:t>
            </w:r>
          </w:p>
          <w:p w:rsidR="003E61C0" w:rsidRPr="003E61C0" w:rsidRDefault="003E61C0" w:rsidP="003E61C0">
            <w:pPr>
              <w:pStyle w:val="Tekstprzypisudolnego"/>
              <w:ind w:right="57"/>
              <w:jc w:val="both"/>
              <w:rPr>
                <w:rFonts w:ascii="Arial" w:hAnsi="Arial" w:cs="Arial"/>
              </w:rPr>
            </w:pPr>
            <w:r w:rsidRPr="003E61C0">
              <w:rPr>
                <w:rFonts w:ascii="Arial" w:hAnsi="Arial" w:cs="Arial"/>
              </w:rPr>
              <w:t xml:space="preserve">Myśliński K., </w:t>
            </w:r>
            <w:r w:rsidRPr="003E61C0">
              <w:rPr>
                <w:rFonts w:ascii="Arial" w:hAnsi="Arial" w:cs="Arial"/>
                <w:i/>
              </w:rPr>
              <w:t xml:space="preserve">Rola miast małopolskich w handlu międzynarodowym późnego średniowiecza </w:t>
            </w:r>
            <w:r w:rsidRPr="003E61C0">
              <w:rPr>
                <w:rFonts w:ascii="Arial" w:hAnsi="Arial" w:cs="Arial"/>
              </w:rPr>
              <w:t>[w:]</w:t>
            </w:r>
            <w:r w:rsidRPr="003E61C0">
              <w:rPr>
                <w:rFonts w:ascii="Arial" w:hAnsi="Arial" w:cs="Arial"/>
                <w:i/>
              </w:rPr>
              <w:t xml:space="preserve"> Czas, przestrzeń, praca w dawnych miastach. Studia ofiarowane Henrykowi Samsonowiczowi w sześćdziesiąta rocznicę urodzin</w:t>
            </w:r>
            <w:r w:rsidRPr="003E61C0">
              <w:rPr>
                <w:rFonts w:ascii="Arial" w:hAnsi="Arial" w:cs="Arial"/>
              </w:rPr>
              <w:t>, red. A. Wyrobisz, M. Tymowski, Warszawa 1991, s. 417-428.</w:t>
            </w:r>
          </w:p>
          <w:p w:rsidR="003E61C0" w:rsidRPr="003E61C0" w:rsidRDefault="003E61C0" w:rsidP="003E61C0">
            <w:pPr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Konwerska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B., Międzybrodzka M.,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„Fortuny na soli wyrosłe”. Kariery finansowe żupników – prawda czy fałsz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„Studia i materiały do dziejów żup solnych w Polsce” 2005, T. 24, s. 143-203. 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Świechowski Z., 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Budownictwo romańskie w Polsce. Katalog zabytków</w:t>
            </w:r>
            <w:r w:rsidRPr="003E61C0">
              <w:rPr>
                <w:rFonts w:ascii="Arial" w:hAnsi="Arial" w:cs="Arial"/>
                <w:sz w:val="20"/>
                <w:szCs w:val="20"/>
              </w:rPr>
              <w:t>, Wrocław 1963.</w:t>
            </w:r>
          </w:p>
          <w:p w:rsidR="003E61C0" w:rsidRPr="003E61C0" w:rsidRDefault="003E61C0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i/>
                <w:sz w:val="20"/>
                <w:szCs w:val="20"/>
              </w:rPr>
              <w:t>Urzędowe nazwy miejscowości i obiektów fizjograficznych</w:t>
            </w:r>
            <w:r w:rsidRPr="003E61C0">
              <w:rPr>
                <w:rFonts w:ascii="Arial" w:hAnsi="Arial" w:cs="Arial"/>
                <w:sz w:val="20"/>
                <w:szCs w:val="20"/>
              </w:rPr>
              <w:t>, 7:</w:t>
            </w:r>
            <w:r w:rsidRPr="003E61C0">
              <w:rPr>
                <w:rFonts w:ascii="Arial" w:hAnsi="Arial" w:cs="Arial"/>
                <w:i/>
                <w:sz w:val="20"/>
                <w:szCs w:val="20"/>
              </w:rPr>
              <w:t>Powiat miechowski, województwo krakowskie</w:t>
            </w:r>
            <w:r w:rsidRPr="003E61C0">
              <w:rPr>
                <w:rFonts w:ascii="Arial" w:hAnsi="Arial" w:cs="Arial"/>
                <w:sz w:val="20"/>
                <w:szCs w:val="20"/>
              </w:rPr>
              <w:t>, red. nauk. M. Karaś i A. Zaręba, Warszawa 1964.</w:t>
            </w:r>
          </w:p>
          <w:p w:rsidR="003E61C0" w:rsidRDefault="003E61C0" w:rsidP="003E61C0">
            <w:pPr>
              <w:pStyle w:val="Tekstprzypisudolnego"/>
              <w:ind w:right="57"/>
              <w:jc w:val="both"/>
              <w:rPr>
                <w:rFonts w:ascii="Arial" w:hAnsi="Arial" w:cs="Arial"/>
              </w:rPr>
            </w:pPr>
            <w:proofErr w:type="spellStart"/>
            <w:r w:rsidRPr="003E61C0">
              <w:rPr>
                <w:rFonts w:ascii="Arial" w:hAnsi="Arial" w:cs="Arial"/>
              </w:rPr>
              <w:t>Wyrozumski</w:t>
            </w:r>
            <w:proofErr w:type="spellEnd"/>
            <w:r w:rsidRPr="003E61C0">
              <w:rPr>
                <w:rFonts w:ascii="Arial" w:hAnsi="Arial" w:cs="Arial"/>
              </w:rPr>
              <w:t xml:space="preserve"> J., </w:t>
            </w:r>
            <w:r w:rsidRPr="003E61C0">
              <w:rPr>
                <w:rFonts w:ascii="Arial" w:hAnsi="Arial" w:cs="Arial"/>
                <w:i/>
              </w:rPr>
              <w:t xml:space="preserve">Cracovia </w:t>
            </w:r>
            <w:proofErr w:type="spellStart"/>
            <w:r w:rsidRPr="003E61C0">
              <w:rPr>
                <w:rFonts w:ascii="Arial" w:hAnsi="Arial" w:cs="Arial"/>
                <w:i/>
              </w:rPr>
              <w:t>mediaevalis</w:t>
            </w:r>
            <w:proofErr w:type="spellEnd"/>
            <w:r w:rsidRPr="003E61C0">
              <w:rPr>
                <w:rFonts w:ascii="Arial" w:hAnsi="Arial" w:cs="Arial"/>
              </w:rPr>
              <w:t>, Kraków 2010.</w:t>
            </w:r>
          </w:p>
          <w:p w:rsidR="007436D7" w:rsidRPr="00C43E94" w:rsidRDefault="007436D7" w:rsidP="007436D7">
            <w:pPr>
              <w:shd w:val="clear" w:color="auto" w:fill="FFFFFF"/>
              <w:jc w:val="both"/>
              <w:rPr>
                <w:rFonts w:ascii="Arial" w:hAnsi="Arial" w:cs="Arial"/>
                <w:color w:val="1C457A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Rajman J., </w:t>
            </w:r>
            <w:hyperlink r:id="rId12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Pogranicze śląsko-małopolskie w średniowieczu</w:t>
              </w:r>
            </w:hyperlink>
            <w:r w:rsidRPr="003E61C0">
              <w:rPr>
                <w:rFonts w:ascii="Arial" w:hAnsi="Arial" w:cs="Arial"/>
                <w:bCs/>
                <w:i/>
                <w:sz w:val="20"/>
                <w:szCs w:val="20"/>
              </w:rPr>
              <w:t>,</w:t>
            </w:r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C43E94">
              <w:rPr>
                <w:rFonts w:ascii="Arial" w:hAnsi="Arial" w:cs="Arial"/>
                <w:sz w:val="20"/>
                <w:szCs w:val="20"/>
              </w:rPr>
              <w:t>Kraków 1998</w:t>
            </w:r>
            <w:r w:rsidRPr="003E61C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436D7" w:rsidRPr="003E61C0" w:rsidRDefault="007436D7" w:rsidP="007436D7">
            <w:pPr>
              <w:shd w:val="clear" w:color="auto" w:fill="FFFFFF"/>
              <w:jc w:val="both"/>
              <w:rPr>
                <w:rFonts w:ascii="Arial" w:hAnsi="Arial" w:cs="Arial"/>
                <w:color w:val="1C457A"/>
                <w:sz w:val="20"/>
                <w:szCs w:val="20"/>
              </w:rPr>
            </w:pPr>
            <w:r w:rsidRPr="003E61C0">
              <w:rPr>
                <w:rFonts w:ascii="Arial" w:hAnsi="Arial" w:cs="Arial"/>
                <w:sz w:val="20"/>
                <w:szCs w:val="20"/>
              </w:rPr>
              <w:t xml:space="preserve">Horzela D., Walczak M., </w:t>
            </w:r>
            <w:hyperlink r:id="rId13" w:history="1">
              <w:r w:rsidRPr="003E61C0">
                <w:rPr>
                  <w:rFonts w:ascii="Arial" w:hAnsi="Arial" w:cs="Arial"/>
                  <w:bCs/>
                  <w:i/>
                  <w:sz w:val="20"/>
                  <w:szCs w:val="20"/>
                </w:rPr>
                <w:t>Fundacje artystyczne elit duchownych i świeckich w Małopolsce wobec czeskiego stylu pięknego około 1400 roku</w:t>
              </w:r>
            </w:hyperlink>
            <w:r w:rsidRPr="003E61C0">
              <w:rPr>
                <w:rFonts w:ascii="Arial" w:hAnsi="Arial" w:cs="Arial"/>
                <w:bCs/>
                <w:sz w:val="20"/>
                <w:szCs w:val="20"/>
              </w:rPr>
              <w:t xml:space="preserve">, [w:] </w:t>
            </w:r>
            <w:r w:rsidRPr="00C43E9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3E94">
              <w:rPr>
                <w:rFonts w:ascii="Arial" w:hAnsi="Arial" w:cs="Arial"/>
                <w:i/>
                <w:sz w:val="20"/>
                <w:szCs w:val="20"/>
              </w:rPr>
              <w:t>Kościół w społeczeństwie w Czechach i w Polsce w średniowieczu i w epoce nowożytnej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red. </w:t>
            </w: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Iwańczak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W.,  Januszek-Sieradzka A.,  </w:t>
            </w: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Smołucha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J., Kraków 2020, s. </w:t>
            </w:r>
            <w:r w:rsidRPr="00C43E94">
              <w:rPr>
                <w:rFonts w:ascii="Arial" w:hAnsi="Arial" w:cs="Arial"/>
                <w:sz w:val="20"/>
                <w:szCs w:val="20"/>
              </w:rPr>
              <w:t>473-506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622C3D" w:rsidRPr="003E61C0" w:rsidRDefault="007436D7" w:rsidP="007436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i/>
                <w:sz w:val="20"/>
                <w:szCs w:val="20"/>
              </w:rPr>
              <w:t>Tarnów. Dzieje miasta i regionu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red. F. </w:t>
            </w: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Kiryk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>, Z. Ruta, Tarnów 1981.</w:t>
            </w:r>
          </w:p>
          <w:p w:rsidR="007436D7" w:rsidRDefault="007436D7" w:rsidP="007436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1C0">
              <w:rPr>
                <w:rFonts w:ascii="Arial" w:hAnsi="Arial" w:cs="Arial"/>
                <w:i/>
                <w:sz w:val="20"/>
                <w:szCs w:val="20"/>
              </w:rPr>
              <w:t>Dzieje miasta Nowego Sącza</w:t>
            </w:r>
            <w:r w:rsidRPr="003E61C0">
              <w:rPr>
                <w:rFonts w:ascii="Arial" w:hAnsi="Arial" w:cs="Arial"/>
                <w:sz w:val="20"/>
                <w:szCs w:val="20"/>
              </w:rPr>
              <w:t xml:space="preserve">, pod red. F. </w:t>
            </w: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Kiryka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, T. 1, </w:t>
            </w:r>
            <w:proofErr w:type="spellStart"/>
            <w:r w:rsidRPr="003E61C0">
              <w:rPr>
                <w:rFonts w:ascii="Arial" w:hAnsi="Arial" w:cs="Arial"/>
                <w:sz w:val="20"/>
                <w:szCs w:val="20"/>
              </w:rPr>
              <w:t>Warszawa–Kraków</w:t>
            </w:r>
            <w:proofErr w:type="spellEnd"/>
            <w:r w:rsidRPr="003E61C0">
              <w:rPr>
                <w:rFonts w:ascii="Arial" w:hAnsi="Arial" w:cs="Arial"/>
                <w:sz w:val="20"/>
                <w:szCs w:val="20"/>
              </w:rPr>
              <w:t xml:space="preserve"> 1992. </w:t>
            </w:r>
          </w:p>
          <w:p w:rsidR="00622C3D" w:rsidRPr="00622C3D" w:rsidRDefault="00622C3D" w:rsidP="00622C3D">
            <w:pPr>
              <w:rPr>
                <w:rFonts w:ascii="Arial" w:hAnsi="Arial" w:cs="Arial"/>
                <w:sz w:val="20"/>
                <w:szCs w:val="20"/>
              </w:rPr>
            </w:pPr>
            <w:r w:rsidRPr="00622C3D">
              <w:rPr>
                <w:rFonts w:ascii="Arial" w:hAnsi="Arial" w:cs="Arial"/>
                <w:sz w:val="20"/>
                <w:szCs w:val="20"/>
              </w:rPr>
              <w:t xml:space="preserve">Chrzanowski T., Kornecki M., </w:t>
            </w:r>
            <w:r w:rsidRPr="00622C3D">
              <w:rPr>
                <w:rFonts w:ascii="Arial" w:hAnsi="Arial" w:cs="Arial"/>
                <w:i/>
                <w:sz w:val="20"/>
                <w:szCs w:val="20"/>
              </w:rPr>
              <w:t>Sztuka ziemi krakowskiej</w:t>
            </w:r>
            <w:r>
              <w:rPr>
                <w:rFonts w:ascii="Arial" w:hAnsi="Arial" w:cs="Arial"/>
                <w:sz w:val="20"/>
                <w:szCs w:val="20"/>
              </w:rPr>
              <w:t>, Kraków 1982.</w:t>
            </w:r>
          </w:p>
          <w:p w:rsidR="00622C3D" w:rsidRDefault="00622C3D" w:rsidP="00622C3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22C3D">
              <w:rPr>
                <w:rFonts w:ascii="Arial" w:hAnsi="Arial" w:cs="Arial"/>
                <w:sz w:val="20"/>
                <w:szCs w:val="20"/>
              </w:rPr>
              <w:t>Ziarkowski</w:t>
            </w:r>
            <w:proofErr w:type="spellEnd"/>
            <w:r w:rsidRPr="00622C3D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Pr="00622C3D">
              <w:rPr>
                <w:rFonts w:ascii="Arial" w:hAnsi="Arial" w:cs="Arial"/>
                <w:i/>
                <w:sz w:val="20"/>
                <w:szCs w:val="20"/>
              </w:rPr>
              <w:t xml:space="preserve">Zamki na Wyżynie Krakowsko-Częstochowskiej. Problemy konserwacji i udostępniania dla </w:t>
            </w:r>
            <w:proofErr w:type="spellStart"/>
            <w:r w:rsidRPr="00622C3D">
              <w:rPr>
                <w:rFonts w:ascii="Arial" w:hAnsi="Arial" w:cs="Arial"/>
                <w:i/>
                <w:sz w:val="20"/>
                <w:szCs w:val="20"/>
              </w:rPr>
              <w:t>turystyki,</w:t>
            </w:r>
            <w:r w:rsidRPr="00622C3D">
              <w:rPr>
                <w:rFonts w:ascii="Arial" w:hAnsi="Arial" w:cs="Arial"/>
                <w:sz w:val="20"/>
                <w:szCs w:val="20"/>
              </w:rPr>
              <w:t>Kraków</w:t>
            </w:r>
            <w:proofErr w:type="spellEnd"/>
            <w:r w:rsidRPr="00622C3D">
              <w:rPr>
                <w:rFonts w:ascii="Arial" w:hAnsi="Arial" w:cs="Arial"/>
                <w:sz w:val="20"/>
                <w:szCs w:val="20"/>
              </w:rPr>
              <w:t xml:space="preserve"> 2014</w:t>
            </w:r>
          </w:p>
          <w:p w:rsidR="00622C3D" w:rsidRPr="00622C3D" w:rsidRDefault="00622C3D" w:rsidP="00622C3D">
            <w:pPr>
              <w:shd w:val="clear" w:color="auto" w:fill="FFFFFF"/>
              <w:jc w:val="both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622C3D">
              <w:rPr>
                <w:rFonts w:ascii="Arial" w:hAnsi="Arial" w:cs="Arial"/>
                <w:bCs/>
                <w:sz w:val="20"/>
                <w:szCs w:val="20"/>
              </w:rPr>
              <w:t xml:space="preserve">Sroka S. A., </w:t>
            </w:r>
            <w:proofErr w:type="spellStart"/>
            <w:r w:rsidRPr="00622C3D">
              <w:rPr>
                <w:rFonts w:ascii="Arial" w:hAnsi="Arial" w:cs="Arial"/>
                <w:bCs/>
                <w:sz w:val="20"/>
                <w:szCs w:val="20"/>
              </w:rPr>
              <w:t>Szyma</w:t>
            </w:r>
            <w:proofErr w:type="spellEnd"/>
            <w:r w:rsidRPr="00622C3D">
              <w:rPr>
                <w:rFonts w:ascii="Arial" w:hAnsi="Arial" w:cs="Arial"/>
                <w:bCs/>
                <w:sz w:val="20"/>
                <w:szCs w:val="20"/>
              </w:rPr>
              <w:t xml:space="preserve"> M., Betlej A., </w:t>
            </w:r>
            <w:r w:rsidRPr="00622C3D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Collegium </w:t>
            </w:r>
            <w:proofErr w:type="spellStart"/>
            <w:r w:rsidRPr="00622C3D">
              <w:rPr>
                <w:rFonts w:ascii="Arial" w:hAnsi="Arial" w:cs="Arial"/>
                <w:bCs/>
                <w:i/>
                <w:sz w:val="20"/>
                <w:szCs w:val="20"/>
              </w:rPr>
              <w:t>Iuridicum</w:t>
            </w:r>
            <w:proofErr w:type="spellEnd"/>
            <w:r w:rsidRPr="00622C3D">
              <w:rPr>
                <w:rFonts w:ascii="Arial" w:hAnsi="Arial" w:cs="Arial"/>
                <w:bCs/>
                <w:sz w:val="20"/>
                <w:szCs w:val="20"/>
              </w:rPr>
              <w:t>, Kraków 2015.</w:t>
            </w:r>
          </w:p>
          <w:p w:rsidR="00622C3D" w:rsidRPr="00622C3D" w:rsidRDefault="00622C3D" w:rsidP="00622C3D">
            <w:pPr>
              <w:shd w:val="clear" w:color="auto" w:fill="FFFFFF"/>
              <w:jc w:val="both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622C3D">
              <w:rPr>
                <w:rFonts w:ascii="Arial" w:hAnsi="Arial" w:cs="Arial"/>
                <w:bCs/>
                <w:sz w:val="20"/>
                <w:szCs w:val="20"/>
              </w:rPr>
              <w:t xml:space="preserve">Niemiec D., Starzyński M., </w:t>
            </w:r>
            <w:r w:rsidRPr="00622C3D">
              <w:rPr>
                <w:rFonts w:ascii="Arial" w:hAnsi="Arial" w:cs="Arial"/>
                <w:bCs/>
                <w:i/>
                <w:sz w:val="20"/>
                <w:szCs w:val="20"/>
              </w:rPr>
              <w:t>Collegium Minus</w:t>
            </w:r>
            <w:r w:rsidRPr="00622C3D">
              <w:rPr>
                <w:rFonts w:ascii="Arial" w:hAnsi="Arial" w:cs="Arial"/>
                <w:bCs/>
                <w:sz w:val="20"/>
                <w:szCs w:val="20"/>
              </w:rPr>
              <w:t>, Kraków 2015.</w:t>
            </w:r>
          </w:p>
          <w:p w:rsidR="00622C3D" w:rsidRPr="00622C3D" w:rsidRDefault="00622C3D" w:rsidP="00622C3D">
            <w:pPr>
              <w:shd w:val="clear" w:color="auto" w:fill="FFFFFF"/>
              <w:jc w:val="both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622C3D">
              <w:rPr>
                <w:rFonts w:ascii="Arial" w:hAnsi="Arial" w:cs="Arial"/>
                <w:bCs/>
                <w:sz w:val="20"/>
                <w:szCs w:val="20"/>
              </w:rPr>
              <w:t xml:space="preserve">Chwalba A., </w:t>
            </w:r>
            <w:r w:rsidRPr="00622C3D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Collegium </w:t>
            </w:r>
            <w:proofErr w:type="spellStart"/>
            <w:r w:rsidRPr="00622C3D">
              <w:rPr>
                <w:rFonts w:ascii="Arial" w:hAnsi="Arial" w:cs="Arial"/>
                <w:bCs/>
                <w:i/>
                <w:sz w:val="20"/>
                <w:szCs w:val="20"/>
              </w:rPr>
              <w:t>Maius</w:t>
            </w:r>
            <w:proofErr w:type="spellEnd"/>
            <w:r w:rsidRPr="00622C3D">
              <w:rPr>
                <w:rFonts w:ascii="Arial" w:hAnsi="Arial" w:cs="Arial"/>
                <w:bCs/>
                <w:sz w:val="20"/>
                <w:szCs w:val="20"/>
              </w:rPr>
              <w:t>, Kraków 2009.</w:t>
            </w:r>
          </w:p>
          <w:p w:rsidR="00885189" w:rsidRPr="003E61C0" w:rsidRDefault="00885189" w:rsidP="003E61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622C3D" w:rsidRPr="003E61C0" w:rsidRDefault="00622C3D" w:rsidP="00622C3D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Tekstdymka1"/>
        <w:rPr>
          <w:rFonts w:ascii="Arial" w:hAnsi="Arial" w:cs="Arial"/>
          <w:sz w:val="20"/>
          <w:szCs w:val="20"/>
        </w:rPr>
      </w:pPr>
    </w:p>
    <w:p w:rsidR="00885189" w:rsidRPr="003E61C0" w:rsidRDefault="00885189" w:rsidP="00885189">
      <w:pPr>
        <w:pStyle w:val="Tekstdymka1"/>
        <w:rPr>
          <w:rFonts w:ascii="Arial" w:hAnsi="Arial" w:cs="Arial"/>
          <w:sz w:val="20"/>
          <w:szCs w:val="20"/>
        </w:rPr>
      </w:pPr>
      <w:r w:rsidRPr="003E61C0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:rsidR="00885189" w:rsidRPr="003E61C0" w:rsidRDefault="00885189" w:rsidP="008851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885189" w:rsidRPr="003E61C0" w:rsidTr="00975A1A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Ilość godzin w kontakcie z </w:t>
            </w: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prowadzącymi</w:t>
            </w:r>
          </w:p>
        </w:tc>
        <w:tc>
          <w:tcPr>
            <w:tcW w:w="5750" w:type="dxa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Wykład</w:t>
            </w:r>
          </w:p>
        </w:tc>
        <w:tc>
          <w:tcPr>
            <w:tcW w:w="1066" w:type="dxa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85189" w:rsidRPr="003E61C0" w:rsidTr="00975A1A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885189" w:rsidRPr="003E61C0" w:rsidRDefault="00BF655A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885189" w:rsidRPr="003E61C0" w:rsidTr="00975A1A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885189" w:rsidRPr="003E61C0" w:rsidRDefault="00885189" w:rsidP="00975A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85189" w:rsidRPr="003E61C0" w:rsidTr="00975A1A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885189" w:rsidRPr="003E61C0" w:rsidRDefault="00BF655A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885189" w:rsidRPr="003E61C0" w:rsidTr="00975A1A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885189" w:rsidRPr="003E61C0" w:rsidRDefault="006F7D41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885189" w:rsidRPr="003E61C0" w:rsidTr="00975A1A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885189" w:rsidRPr="003E61C0" w:rsidRDefault="006F7D41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885189" w:rsidRPr="003E61C0" w:rsidTr="00975A1A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85189" w:rsidRPr="003E61C0" w:rsidTr="00975A1A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885189" w:rsidRPr="003E61C0" w:rsidRDefault="00BF655A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</w:t>
            </w:r>
          </w:p>
        </w:tc>
      </w:tr>
      <w:tr w:rsidR="00885189" w:rsidRPr="003E61C0" w:rsidTr="00975A1A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885189" w:rsidRPr="003E61C0" w:rsidRDefault="00885189" w:rsidP="00975A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3E61C0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885189" w:rsidRPr="003E61C0" w:rsidRDefault="00BF655A" w:rsidP="00975A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885189" w:rsidRPr="003E61C0" w:rsidRDefault="00885189" w:rsidP="00885189">
      <w:pPr>
        <w:pStyle w:val="Tekstdymka1"/>
        <w:rPr>
          <w:rFonts w:ascii="Arial" w:hAnsi="Arial" w:cs="Arial"/>
          <w:sz w:val="20"/>
          <w:szCs w:val="20"/>
        </w:rPr>
      </w:pPr>
    </w:p>
    <w:p w:rsidR="0090006C" w:rsidRPr="003E61C0" w:rsidRDefault="0090006C" w:rsidP="0090006C">
      <w:pPr>
        <w:rPr>
          <w:rFonts w:ascii="Arial" w:hAnsi="Arial" w:cs="Arial"/>
          <w:sz w:val="20"/>
          <w:szCs w:val="20"/>
        </w:rPr>
      </w:pPr>
    </w:p>
    <w:sectPr w:rsidR="0090006C" w:rsidRPr="003E61C0" w:rsidSect="003224C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155" w:rsidRDefault="007C4155">
      <w:r>
        <w:separator/>
      </w:r>
    </w:p>
  </w:endnote>
  <w:endnote w:type="continuationSeparator" w:id="0">
    <w:p w:rsidR="007C4155" w:rsidRDefault="007C4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7E" w:rsidRDefault="007E16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7E" w:rsidRDefault="00BC7D43">
    <w:pPr>
      <w:pStyle w:val="Stopka"/>
      <w:jc w:val="right"/>
    </w:pPr>
    <w:fldSimple w:instr="PAGE   \* MERGEFORMAT">
      <w:r w:rsidR="00FC35F5">
        <w:rPr>
          <w:noProof/>
        </w:rPr>
        <w:t>3</w:t>
      </w:r>
    </w:fldSimple>
  </w:p>
  <w:p w:rsidR="007E167E" w:rsidRDefault="007E167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7E" w:rsidRDefault="007E16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155" w:rsidRDefault="007C4155">
      <w:r>
        <w:separator/>
      </w:r>
    </w:p>
  </w:footnote>
  <w:footnote w:type="continuationSeparator" w:id="0">
    <w:p w:rsidR="007C4155" w:rsidRDefault="007C41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7E" w:rsidRDefault="007E16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7E" w:rsidRDefault="007E167E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7E" w:rsidRDefault="007E16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2C85467"/>
    <w:multiLevelType w:val="hybridMultilevel"/>
    <w:tmpl w:val="5E9C0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4F503B"/>
    <w:multiLevelType w:val="hybridMultilevel"/>
    <w:tmpl w:val="786EA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A4307"/>
    <w:multiLevelType w:val="hybridMultilevel"/>
    <w:tmpl w:val="F0D0E812"/>
    <w:lvl w:ilvl="0" w:tplc="8C644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6CED0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1AC2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3CD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ADC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A6BA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F81F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3A3C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3E3C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872C2E"/>
    <w:multiLevelType w:val="hybridMultilevel"/>
    <w:tmpl w:val="A0AA340A"/>
    <w:lvl w:ilvl="0" w:tplc="C812E2AC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567DA"/>
    <w:multiLevelType w:val="hybridMultilevel"/>
    <w:tmpl w:val="E8B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2148AE"/>
    <w:multiLevelType w:val="hybridMultilevel"/>
    <w:tmpl w:val="034CC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049E2"/>
    <w:multiLevelType w:val="hybridMultilevel"/>
    <w:tmpl w:val="2BF0F8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EF6AB5"/>
    <w:multiLevelType w:val="hybridMultilevel"/>
    <w:tmpl w:val="77C08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C9725E"/>
    <w:multiLevelType w:val="hybridMultilevel"/>
    <w:tmpl w:val="A63E3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905CBB"/>
    <w:multiLevelType w:val="hybridMultilevel"/>
    <w:tmpl w:val="5B868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676B6"/>
    <w:multiLevelType w:val="hybridMultilevel"/>
    <w:tmpl w:val="DF08D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CC6451"/>
    <w:multiLevelType w:val="hybridMultilevel"/>
    <w:tmpl w:val="781AD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8F7D8D"/>
    <w:multiLevelType w:val="hybridMultilevel"/>
    <w:tmpl w:val="A9024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4F633B"/>
    <w:multiLevelType w:val="hybridMultilevel"/>
    <w:tmpl w:val="5776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901358"/>
    <w:multiLevelType w:val="hybridMultilevel"/>
    <w:tmpl w:val="99803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0F67CB"/>
    <w:multiLevelType w:val="hybridMultilevel"/>
    <w:tmpl w:val="3C142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372863"/>
    <w:multiLevelType w:val="hybridMultilevel"/>
    <w:tmpl w:val="A1942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217DE6"/>
    <w:multiLevelType w:val="hybridMultilevel"/>
    <w:tmpl w:val="5D725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21"/>
  </w:num>
  <w:num w:numId="5">
    <w:abstractNumId w:val="7"/>
  </w:num>
  <w:num w:numId="6">
    <w:abstractNumId w:val="12"/>
  </w:num>
  <w:num w:numId="7">
    <w:abstractNumId w:val="3"/>
  </w:num>
  <w:num w:numId="8">
    <w:abstractNumId w:val="6"/>
  </w:num>
  <w:num w:numId="9">
    <w:abstractNumId w:val="13"/>
  </w:num>
  <w:num w:numId="10">
    <w:abstractNumId w:val="4"/>
  </w:num>
  <w:num w:numId="11">
    <w:abstractNumId w:val="19"/>
  </w:num>
  <w:num w:numId="12">
    <w:abstractNumId w:val="14"/>
  </w:num>
  <w:num w:numId="13">
    <w:abstractNumId w:val="16"/>
  </w:num>
  <w:num w:numId="14">
    <w:abstractNumId w:val="5"/>
  </w:num>
  <w:num w:numId="15">
    <w:abstractNumId w:val="10"/>
  </w:num>
  <w:num w:numId="16">
    <w:abstractNumId w:val="9"/>
  </w:num>
  <w:num w:numId="17">
    <w:abstractNumId w:val="8"/>
  </w:num>
  <w:num w:numId="18">
    <w:abstractNumId w:val="11"/>
  </w:num>
  <w:num w:numId="19">
    <w:abstractNumId w:val="2"/>
  </w:num>
  <w:num w:numId="20">
    <w:abstractNumId w:val="20"/>
  </w:num>
  <w:num w:numId="21">
    <w:abstractNumId w:val="17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D008E1"/>
    <w:rsid w:val="00007077"/>
    <w:rsid w:val="00030BF0"/>
    <w:rsid w:val="00064077"/>
    <w:rsid w:val="0009645D"/>
    <w:rsid w:val="000A1FC8"/>
    <w:rsid w:val="000B19B0"/>
    <w:rsid w:val="00111FA6"/>
    <w:rsid w:val="001310A1"/>
    <w:rsid w:val="00141529"/>
    <w:rsid w:val="001533CE"/>
    <w:rsid w:val="0016020A"/>
    <w:rsid w:val="0016159D"/>
    <w:rsid w:val="001835A9"/>
    <w:rsid w:val="00197071"/>
    <w:rsid w:val="001A73D7"/>
    <w:rsid w:val="001B104D"/>
    <w:rsid w:val="001B2836"/>
    <w:rsid w:val="001B512C"/>
    <w:rsid w:val="00221BB5"/>
    <w:rsid w:val="002249A4"/>
    <w:rsid w:val="002877AE"/>
    <w:rsid w:val="00297813"/>
    <w:rsid w:val="002E1CDA"/>
    <w:rsid w:val="002E7296"/>
    <w:rsid w:val="002F0A5E"/>
    <w:rsid w:val="002F799F"/>
    <w:rsid w:val="00301FB5"/>
    <w:rsid w:val="003224C9"/>
    <w:rsid w:val="003730F6"/>
    <w:rsid w:val="003762C8"/>
    <w:rsid w:val="00387853"/>
    <w:rsid w:val="003A1607"/>
    <w:rsid w:val="003B5F7F"/>
    <w:rsid w:val="003C01B9"/>
    <w:rsid w:val="003C09CC"/>
    <w:rsid w:val="003D0B1D"/>
    <w:rsid w:val="003D69A2"/>
    <w:rsid w:val="003E61C0"/>
    <w:rsid w:val="003F1E5B"/>
    <w:rsid w:val="003F5B99"/>
    <w:rsid w:val="00404860"/>
    <w:rsid w:val="00420FA6"/>
    <w:rsid w:val="0043542F"/>
    <w:rsid w:val="0045001F"/>
    <w:rsid w:val="0045724A"/>
    <w:rsid w:val="00467294"/>
    <w:rsid w:val="004757C7"/>
    <w:rsid w:val="00483552"/>
    <w:rsid w:val="00487990"/>
    <w:rsid w:val="0051198D"/>
    <w:rsid w:val="0051283C"/>
    <w:rsid w:val="0052798E"/>
    <w:rsid w:val="005640E1"/>
    <w:rsid w:val="00590266"/>
    <w:rsid w:val="005A1085"/>
    <w:rsid w:val="00603F88"/>
    <w:rsid w:val="00622C3D"/>
    <w:rsid w:val="00626313"/>
    <w:rsid w:val="00670DBE"/>
    <w:rsid w:val="00687C61"/>
    <w:rsid w:val="0069076F"/>
    <w:rsid w:val="006A6C46"/>
    <w:rsid w:val="006D7D38"/>
    <w:rsid w:val="006F6128"/>
    <w:rsid w:val="006F7D41"/>
    <w:rsid w:val="00725303"/>
    <w:rsid w:val="007436D7"/>
    <w:rsid w:val="007441BD"/>
    <w:rsid w:val="007A10AD"/>
    <w:rsid w:val="007C4155"/>
    <w:rsid w:val="007E167E"/>
    <w:rsid w:val="00814E5A"/>
    <w:rsid w:val="008427E8"/>
    <w:rsid w:val="0084289E"/>
    <w:rsid w:val="00862EB4"/>
    <w:rsid w:val="00874FE7"/>
    <w:rsid w:val="00885189"/>
    <w:rsid w:val="0088604F"/>
    <w:rsid w:val="00890AA1"/>
    <w:rsid w:val="00891801"/>
    <w:rsid w:val="008C2AD9"/>
    <w:rsid w:val="008C7D07"/>
    <w:rsid w:val="008D17A6"/>
    <w:rsid w:val="008D3020"/>
    <w:rsid w:val="008F7DC2"/>
    <w:rsid w:val="0090006C"/>
    <w:rsid w:val="009076FC"/>
    <w:rsid w:val="009126C5"/>
    <w:rsid w:val="00914323"/>
    <w:rsid w:val="00943693"/>
    <w:rsid w:val="0096459B"/>
    <w:rsid w:val="009744BB"/>
    <w:rsid w:val="009758B4"/>
    <w:rsid w:val="00975A1A"/>
    <w:rsid w:val="00981BA2"/>
    <w:rsid w:val="009A0988"/>
    <w:rsid w:val="009A0F3E"/>
    <w:rsid w:val="009C4829"/>
    <w:rsid w:val="009E20D0"/>
    <w:rsid w:val="009E4ACB"/>
    <w:rsid w:val="00A062C3"/>
    <w:rsid w:val="00A140EA"/>
    <w:rsid w:val="00A45E3D"/>
    <w:rsid w:val="00A60AB1"/>
    <w:rsid w:val="00A76BCD"/>
    <w:rsid w:val="00A91039"/>
    <w:rsid w:val="00AB5124"/>
    <w:rsid w:val="00AD00E8"/>
    <w:rsid w:val="00AD3F61"/>
    <w:rsid w:val="00AE346F"/>
    <w:rsid w:val="00AF7EA6"/>
    <w:rsid w:val="00B43F01"/>
    <w:rsid w:val="00B77E33"/>
    <w:rsid w:val="00B83CB6"/>
    <w:rsid w:val="00BA403B"/>
    <w:rsid w:val="00BA4454"/>
    <w:rsid w:val="00BC7D43"/>
    <w:rsid w:val="00BD3BD9"/>
    <w:rsid w:val="00BF2F8F"/>
    <w:rsid w:val="00BF655A"/>
    <w:rsid w:val="00C0696E"/>
    <w:rsid w:val="00C2329E"/>
    <w:rsid w:val="00C315BC"/>
    <w:rsid w:val="00C31F4D"/>
    <w:rsid w:val="00C400FA"/>
    <w:rsid w:val="00C5150C"/>
    <w:rsid w:val="00C5435B"/>
    <w:rsid w:val="00C65679"/>
    <w:rsid w:val="00C865CE"/>
    <w:rsid w:val="00CA32B5"/>
    <w:rsid w:val="00CD7CBC"/>
    <w:rsid w:val="00D008E1"/>
    <w:rsid w:val="00D22BD7"/>
    <w:rsid w:val="00D52BC6"/>
    <w:rsid w:val="00D676CB"/>
    <w:rsid w:val="00D96AF6"/>
    <w:rsid w:val="00DF7882"/>
    <w:rsid w:val="00E0017F"/>
    <w:rsid w:val="00E0429B"/>
    <w:rsid w:val="00E104C6"/>
    <w:rsid w:val="00E2448B"/>
    <w:rsid w:val="00E50E19"/>
    <w:rsid w:val="00E54DE0"/>
    <w:rsid w:val="00E81F54"/>
    <w:rsid w:val="00E84F8E"/>
    <w:rsid w:val="00EB10D1"/>
    <w:rsid w:val="00EB3C50"/>
    <w:rsid w:val="00EC1801"/>
    <w:rsid w:val="00EC63A1"/>
    <w:rsid w:val="00EE3DA9"/>
    <w:rsid w:val="00F06675"/>
    <w:rsid w:val="00F45902"/>
    <w:rsid w:val="00F54B27"/>
    <w:rsid w:val="00F66686"/>
    <w:rsid w:val="00F8575E"/>
    <w:rsid w:val="00F86DF0"/>
    <w:rsid w:val="00F902D4"/>
    <w:rsid w:val="00FC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24C9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224C9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3224C9"/>
  </w:style>
  <w:style w:type="character" w:styleId="Numerstrony">
    <w:name w:val="page number"/>
    <w:rsid w:val="003224C9"/>
    <w:rPr>
      <w:sz w:val="14"/>
      <w:szCs w:val="14"/>
    </w:rPr>
  </w:style>
  <w:style w:type="paragraph" w:styleId="Tekstpodstawowy">
    <w:name w:val="Body Text"/>
    <w:basedOn w:val="Normalny"/>
    <w:rsid w:val="003224C9"/>
    <w:pPr>
      <w:spacing w:after="120"/>
    </w:pPr>
  </w:style>
  <w:style w:type="paragraph" w:customStyle="1" w:styleId="Podpis1">
    <w:name w:val="Podpis1"/>
    <w:basedOn w:val="Normalny"/>
    <w:rsid w:val="003224C9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3224C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rsid w:val="003224C9"/>
  </w:style>
  <w:style w:type="paragraph" w:styleId="Stopka">
    <w:name w:val="footer"/>
    <w:basedOn w:val="Normalny"/>
    <w:rsid w:val="003224C9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3224C9"/>
    <w:pPr>
      <w:suppressLineNumbers/>
    </w:pPr>
  </w:style>
  <w:style w:type="paragraph" w:customStyle="1" w:styleId="Nagwektabeli">
    <w:name w:val="Nagłówek tabeli"/>
    <w:basedOn w:val="Zawartotabeli"/>
    <w:rsid w:val="003224C9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3224C9"/>
  </w:style>
  <w:style w:type="paragraph" w:customStyle="1" w:styleId="Indeks">
    <w:name w:val="Indeks"/>
    <w:basedOn w:val="Normalny"/>
    <w:rsid w:val="003224C9"/>
    <w:pPr>
      <w:suppressLineNumbers/>
    </w:pPr>
  </w:style>
  <w:style w:type="character" w:styleId="Odwoaniedokomentarza">
    <w:name w:val="annotation reference"/>
    <w:semiHidden/>
    <w:rsid w:val="003224C9"/>
    <w:rPr>
      <w:sz w:val="16"/>
      <w:szCs w:val="16"/>
    </w:rPr>
  </w:style>
  <w:style w:type="paragraph" w:styleId="Tekstkomentarza">
    <w:name w:val="annotation text"/>
    <w:basedOn w:val="Normalny"/>
    <w:semiHidden/>
    <w:rsid w:val="003224C9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3224C9"/>
    <w:rPr>
      <w:b/>
      <w:bCs/>
    </w:rPr>
  </w:style>
  <w:style w:type="paragraph" w:customStyle="1" w:styleId="Tekstdymka1">
    <w:name w:val="Tekst dymka1"/>
    <w:basedOn w:val="Normalny"/>
    <w:rsid w:val="003224C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3224C9"/>
    <w:rPr>
      <w:sz w:val="20"/>
      <w:szCs w:val="20"/>
    </w:rPr>
  </w:style>
  <w:style w:type="character" w:styleId="Odwoanieprzypisudolnego">
    <w:name w:val="footnote reference"/>
    <w:semiHidden/>
    <w:rsid w:val="003224C9"/>
    <w:rPr>
      <w:vertAlign w:val="superscript"/>
    </w:rPr>
  </w:style>
  <w:style w:type="character" w:customStyle="1" w:styleId="StopkaZnak">
    <w:name w:val="Stopka Znak"/>
    <w:rsid w:val="003224C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9781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7D07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885189"/>
    <w:rPr>
      <w:rFonts w:ascii="Verdana" w:hAnsi="Verdana"/>
      <w:sz w:val="28"/>
      <w:szCs w:val="28"/>
    </w:rPr>
  </w:style>
  <w:style w:type="paragraph" w:styleId="Tekstprzypisukocowego">
    <w:name w:val="endnote text"/>
    <w:basedOn w:val="Normalny"/>
    <w:link w:val="TekstprzypisukocowegoZnak"/>
    <w:rsid w:val="00C232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2329E"/>
  </w:style>
  <w:style w:type="character" w:styleId="Odwoanieprzypisukocowego">
    <w:name w:val="endnote reference"/>
    <w:basedOn w:val="Domylnaczcionkaakapitu"/>
    <w:rsid w:val="00C2329E"/>
    <w:rPr>
      <w:vertAlign w:val="superscript"/>
    </w:rPr>
  </w:style>
  <w:style w:type="paragraph" w:customStyle="1" w:styleId="Default">
    <w:name w:val="Default"/>
    <w:rsid w:val="00F459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E61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819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726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3809">
          <w:marLeft w:val="93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030">
          <w:marLeft w:val="93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51">
          <w:marLeft w:val="93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9154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578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557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5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47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96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43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46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43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24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52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3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23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24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37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83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76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talogi.uj.edu.pl/discovery/fulldisplay?docid=alma991002757909705067&amp;context=L&amp;vid=48OMNIS_UJA:uja&amp;lang=pl&amp;adaptor=Local%20Search%20Engine&amp;tab=Everything&amp;query=any%2Ccontains%2Cmiasta%20ma%C5%82opolskie&amp;offset=10" TargetMode="External"/><Relationship Id="rId13" Type="http://schemas.openxmlformats.org/officeDocument/2006/relationships/hyperlink" Target="https://katalogi.uj.edu.pl/discovery/fulldisplay?docid=alma991016802313505067&amp;context=L&amp;vid=48OMNIS_UJA:uja&amp;lang=pl&amp;adaptor=Local%20Search%20Engine&amp;tab=Everything&amp;query=any%2Ccontains%2Cma%C5%82opolska%20w%20%C5%9Bredniowieczu&amp;offset=10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katalogi.uj.edu.pl/discovery/fulldisplay?docid=cdi_ceeol_journals_745657&amp;context=PC&amp;vid=48OMNIS_UJA:uja&amp;lang=pl&amp;adaptor=Primo%20Central&amp;tab=Everything&amp;query=any%2Ccontains%2Ckiryk&amp;offset=20" TargetMode="External"/><Relationship Id="rId12" Type="http://schemas.openxmlformats.org/officeDocument/2006/relationships/hyperlink" Target="https://katalogi.uj.edu.pl/discovery/fulldisplay?docid=alma991014022879705067&amp;context=L&amp;vid=48OMNIS_UJA:uja&amp;lang=pl&amp;adaptor=Local%20Search%20Engine&amp;tab=Everything&amp;query=any%2Ccontains%2Cma%C5%82opolska%20w%20%C5%9Bredniowieczu&amp;offset=1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atalogi.uj.edu.pl/discovery/fulldisplay?docid=alma991010715759705067&amp;context=L&amp;vid=48OMNIS_UJA:uja&amp;lang=pl&amp;adaptor=Local%20Search%20Engine&amp;tab=Everything&amp;query=any%2Ccontains%2Cma%C5%82opolska%20w%20%C5%9Bredniowieczu&amp;offset=20" TargetMode="External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customXml" Target="../customXml/item2.xml"/><Relationship Id="rId10" Type="http://schemas.openxmlformats.org/officeDocument/2006/relationships/hyperlink" Target="https://katalogi.uj.edu.pl/discovery/fulldisplay?docid=alma991010178719705067&amp;context=L&amp;vid=48OMNIS_UJA:uja&amp;lang=pl&amp;adaptor=Local%20Search%20Engine&amp;tab=Everything&amp;query=any%2Ccontains%2Cma%C5%82opolska%20w%20%C5%9Bredniowieczu&amp;offset=10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katalogi.uj.edu.pl/discovery/fulldisplay?docid=alma991004153569705067&amp;context=L&amp;vid=48OMNIS_UJA:uja&amp;lang=pl&amp;adaptor=Local%20Search%20Engine&amp;tab=Everything&amp;query=any%2Ccontains%2Cma%C5%82opolska%20w%20%C5%9Bredniowieczu&amp;offset=10" TargetMode="External"/><Relationship Id="rId14" Type="http://schemas.openxmlformats.org/officeDocument/2006/relationships/header" Target="header1.xm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3517CA-CFD9-4054-8751-550899D70A6A}"/>
</file>

<file path=customXml/itemProps2.xml><?xml version="1.0" encoding="utf-8"?>
<ds:datastoreItem xmlns:ds="http://schemas.openxmlformats.org/officeDocument/2006/customXml" ds:itemID="{3922DBCE-6C25-4D12-862F-91BE39491FA7}"/>
</file>

<file path=customXml/itemProps3.xml><?xml version="1.0" encoding="utf-8"?>
<ds:datastoreItem xmlns:ds="http://schemas.openxmlformats.org/officeDocument/2006/customXml" ds:itemID="{12F888E6-CDEC-4A3B-94B3-1077E4DB29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1812</Words>
  <Characters>10878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12665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barbara.b.podgorny@gmail.com</cp:lastModifiedBy>
  <cp:revision>47</cp:revision>
  <cp:lastPrinted>2012-01-27T07:28:00Z</cp:lastPrinted>
  <dcterms:created xsi:type="dcterms:W3CDTF">2020-10-20T04:11:00Z</dcterms:created>
  <dcterms:modified xsi:type="dcterms:W3CDTF">2025-03-14T05:22:00Z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