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1B3F" w14:textId="77777777" w:rsidR="00125E01" w:rsidRPr="00432502" w:rsidRDefault="00125E01" w:rsidP="00125E01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432502">
        <w:rPr>
          <w:rFonts w:ascii="Times New Roman" w:hAnsi="Times New Roman" w:cs="Times New Roman"/>
          <w:sz w:val="20"/>
          <w:szCs w:val="20"/>
          <w:u w:val="single"/>
        </w:rPr>
        <w:t>Załącznik nr 4 do zarządzenia nr RD.Z.0211.3.2021</w:t>
      </w:r>
    </w:p>
    <w:p w14:paraId="7F652603" w14:textId="77777777" w:rsidR="00125E01" w:rsidRPr="00432502" w:rsidRDefault="00125E01" w:rsidP="00125E01">
      <w:pPr>
        <w:jc w:val="right"/>
        <w:rPr>
          <w:i/>
          <w:sz w:val="22"/>
          <w:szCs w:val="22"/>
        </w:rPr>
      </w:pPr>
    </w:p>
    <w:p w14:paraId="6670311B" w14:textId="77777777" w:rsidR="00125E01" w:rsidRPr="00432502" w:rsidRDefault="00125E01" w:rsidP="00125E01">
      <w:pPr>
        <w:jc w:val="right"/>
        <w:rPr>
          <w:b/>
          <w:bCs/>
          <w:sz w:val="22"/>
          <w:szCs w:val="22"/>
        </w:rPr>
      </w:pPr>
    </w:p>
    <w:p w14:paraId="7918C7ED" w14:textId="77777777" w:rsidR="00125E01" w:rsidRPr="00432502" w:rsidRDefault="00125E01" w:rsidP="00125E01">
      <w:pPr>
        <w:pStyle w:val="Nagwek1"/>
        <w:rPr>
          <w:rFonts w:ascii="Times New Roman" w:hAnsi="Times New Roman"/>
          <w:sz w:val="22"/>
          <w:szCs w:val="22"/>
        </w:rPr>
      </w:pPr>
      <w:r w:rsidRPr="00432502">
        <w:rPr>
          <w:rFonts w:ascii="Times New Roman" w:hAnsi="Times New Roman"/>
          <w:b/>
          <w:bCs/>
          <w:sz w:val="22"/>
          <w:szCs w:val="22"/>
        </w:rPr>
        <w:t>KARTA KURSU</w:t>
      </w:r>
    </w:p>
    <w:p w14:paraId="46BAB73F" w14:textId="77777777" w:rsidR="00125E01" w:rsidRPr="00432502" w:rsidRDefault="00125E01" w:rsidP="00125E01">
      <w:pPr>
        <w:jc w:val="center"/>
        <w:rPr>
          <w:sz w:val="22"/>
          <w:szCs w:val="22"/>
        </w:rPr>
      </w:pPr>
    </w:p>
    <w:p w14:paraId="0414D850" w14:textId="77777777" w:rsidR="00125E01" w:rsidRPr="00432502" w:rsidRDefault="00125E01" w:rsidP="00125E01">
      <w:pPr>
        <w:jc w:val="center"/>
        <w:rPr>
          <w:sz w:val="22"/>
          <w:szCs w:val="22"/>
        </w:rPr>
      </w:pPr>
      <w:r w:rsidRPr="00432502">
        <w:rPr>
          <w:sz w:val="22"/>
          <w:szCs w:val="22"/>
        </w:rPr>
        <w:t>Kierunek: Turystyka historyczna i muzealnictwo</w:t>
      </w:r>
    </w:p>
    <w:p w14:paraId="2EBB222C" w14:textId="77777777" w:rsidR="00125E01" w:rsidRPr="00432502" w:rsidRDefault="00125E01" w:rsidP="00125E01">
      <w:pPr>
        <w:autoSpaceDE w:val="0"/>
        <w:jc w:val="center"/>
        <w:rPr>
          <w:sz w:val="22"/>
          <w:szCs w:val="22"/>
        </w:rPr>
      </w:pPr>
      <w:r w:rsidRPr="00432502">
        <w:rPr>
          <w:sz w:val="22"/>
          <w:szCs w:val="22"/>
        </w:rPr>
        <w:t>Studia pierwszego stopnia, rok 1, semestr 1</w:t>
      </w:r>
    </w:p>
    <w:p w14:paraId="5C1AB2CC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125E01" w:rsidRPr="00432502" w14:paraId="27486B00" w14:textId="77777777" w:rsidTr="000231F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74A1A86" w14:textId="77777777" w:rsidR="00125E01" w:rsidRPr="00432502" w:rsidRDefault="00125E01" w:rsidP="000231F5">
            <w:pPr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40E83510" w14:textId="40CC043E" w:rsidR="00125E01" w:rsidRPr="00432502" w:rsidRDefault="006C3A07" w:rsidP="000231F5">
            <w:pPr>
              <w:pStyle w:val="Zawartotabeli"/>
              <w:widowControl w:val="0"/>
              <w:suppressAutoHyphens/>
              <w:autoSpaceDE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Muzeum wobec wyzwań cyfryzacji</w:t>
            </w:r>
          </w:p>
        </w:tc>
      </w:tr>
      <w:tr w:rsidR="00125E01" w:rsidRPr="006C3A07" w14:paraId="6398AC43" w14:textId="77777777" w:rsidTr="000231F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03D9DB8" w14:textId="77777777" w:rsidR="00125E01" w:rsidRPr="00432502" w:rsidRDefault="00125E01" w:rsidP="000231F5">
            <w:pPr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6D85097" w14:textId="2DF56A07" w:rsidR="00125E01" w:rsidRPr="00432502" w:rsidRDefault="006C3A07" w:rsidP="000231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  <w:r w:rsidR="00E63AD8">
              <w:rPr>
                <w:sz w:val="22"/>
                <w:szCs w:val="22"/>
                <w:lang w:val="en-US"/>
              </w:rPr>
              <w:t>u</w:t>
            </w:r>
            <w:bookmarkStart w:id="0" w:name="_GoBack"/>
            <w:bookmarkEnd w:id="0"/>
            <w:r w:rsidRPr="006C3A07">
              <w:rPr>
                <w:sz w:val="22"/>
                <w:szCs w:val="22"/>
                <w:lang w:val="en-US"/>
              </w:rPr>
              <w:t>seums and the challenges of digitisation</w:t>
            </w:r>
          </w:p>
        </w:tc>
      </w:tr>
    </w:tbl>
    <w:p w14:paraId="73156678" w14:textId="77777777" w:rsidR="00125E01" w:rsidRPr="00432502" w:rsidRDefault="00125E01" w:rsidP="00125E01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125E01" w:rsidRPr="00432502" w14:paraId="248DD508" w14:textId="77777777" w:rsidTr="000231F5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7090B86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14:paraId="510BC5F5" w14:textId="7FAC16B9" w:rsidR="00125E01" w:rsidRPr="00432502" w:rsidRDefault="00C91B8C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125E01" w:rsidRPr="00432502">
              <w:rPr>
                <w:sz w:val="22"/>
                <w:szCs w:val="22"/>
              </w:rPr>
              <w:t xml:space="preserve">r </w:t>
            </w:r>
            <w:r>
              <w:rPr>
                <w:sz w:val="22"/>
                <w:szCs w:val="22"/>
              </w:rPr>
              <w:t>Mirosław Płonka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B61D46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Zespół dydaktyczny</w:t>
            </w:r>
          </w:p>
        </w:tc>
      </w:tr>
      <w:tr w:rsidR="00125E01" w:rsidRPr="00432502" w14:paraId="4E48D88D" w14:textId="77777777" w:rsidTr="000231F5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0325C22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vAlign w:val="center"/>
          </w:tcPr>
          <w:p w14:paraId="57058873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0A50869D" w14:textId="60D668C6" w:rsidR="00125E01" w:rsidRPr="00432502" w:rsidRDefault="00C91B8C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Mirosław Płonka</w:t>
            </w:r>
          </w:p>
        </w:tc>
      </w:tr>
      <w:tr w:rsidR="00125E01" w:rsidRPr="00432502" w14:paraId="7573A50C" w14:textId="77777777" w:rsidTr="000231F5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5BA876CF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68E2B804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14:paraId="5CBA62F8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125E01" w:rsidRPr="00432502" w14:paraId="099C9DA3" w14:textId="77777777" w:rsidTr="000231F5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8FBF35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55A74C37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vMerge/>
            <w:vAlign w:val="center"/>
          </w:tcPr>
          <w:p w14:paraId="0E23AC7B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</w:tbl>
    <w:p w14:paraId="58583D78" w14:textId="77777777" w:rsidR="00125E01" w:rsidRPr="00432502" w:rsidRDefault="00125E01" w:rsidP="00125E01">
      <w:pPr>
        <w:rPr>
          <w:sz w:val="22"/>
          <w:szCs w:val="22"/>
        </w:rPr>
      </w:pPr>
    </w:p>
    <w:p w14:paraId="4C3B1AD5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Opis kursu (cele kształcenia)</w:t>
      </w:r>
    </w:p>
    <w:p w14:paraId="128128FC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125E01" w:rsidRPr="00432502" w14:paraId="3592A89E" w14:textId="77777777" w:rsidTr="000231F5">
        <w:trPr>
          <w:trHeight w:val="1053"/>
        </w:trPr>
        <w:tc>
          <w:tcPr>
            <w:tcW w:w="9630" w:type="dxa"/>
          </w:tcPr>
          <w:p w14:paraId="000E0997" w14:textId="6C35B2A9" w:rsidR="00125E01" w:rsidRPr="00432502" w:rsidRDefault="00C91B8C" w:rsidP="000231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Wskutek rozwoju technologii cyfrowej c</w:t>
            </w:r>
            <w:r w:rsidR="00125E01" w:rsidRPr="00432502">
              <w:rPr>
                <w:sz w:val="22"/>
                <w:szCs w:val="22"/>
              </w:rPr>
              <w:t xml:space="preserve">elem kursu jest </w:t>
            </w:r>
            <w:r w:rsidR="00A939C4" w:rsidRPr="00432502">
              <w:rPr>
                <w:sz w:val="22"/>
                <w:szCs w:val="22"/>
              </w:rPr>
              <w:t>zapoznanie</w:t>
            </w:r>
            <w:r w:rsidR="00125E01" w:rsidRPr="00432502">
              <w:rPr>
                <w:sz w:val="22"/>
                <w:szCs w:val="22"/>
              </w:rPr>
              <w:t xml:space="preserve"> </w:t>
            </w:r>
            <w:r w:rsidR="00A939C4" w:rsidRPr="00432502">
              <w:rPr>
                <w:sz w:val="22"/>
                <w:szCs w:val="22"/>
              </w:rPr>
              <w:t xml:space="preserve">studentów </w:t>
            </w:r>
            <w:r w:rsidR="00125E01" w:rsidRPr="00432502">
              <w:rPr>
                <w:sz w:val="22"/>
                <w:szCs w:val="22"/>
              </w:rPr>
              <w:t xml:space="preserve">z </w:t>
            </w:r>
            <w:r w:rsidR="00A939C4" w:rsidRPr="00432502">
              <w:rPr>
                <w:sz w:val="22"/>
                <w:szCs w:val="22"/>
              </w:rPr>
              <w:t xml:space="preserve">rozwojem e-kultury następującym w wyniku wykorzystania </w:t>
            </w:r>
            <w:r w:rsidR="00125E01" w:rsidRPr="00432502">
              <w:rPr>
                <w:sz w:val="22"/>
                <w:szCs w:val="22"/>
              </w:rPr>
              <w:t>technologii cyfrowej</w:t>
            </w:r>
            <w:r w:rsidR="00A939C4" w:rsidRPr="00432502">
              <w:rPr>
                <w:sz w:val="22"/>
                <w:szCs w:val="22"/>
              </w:rPr>
              <w:t xml:space="preserve"> i komunikacyjnej w obszarze nowego muzealnictwa. Przedmiotem analizy staną się zarazem centra sztuki dokumentujące sztukę nowych mediów i Virtual </w:t>
            </w:r>
            <w:r w:rsidR="009D0E45">
              <w:rPr>
                <w:sz w:val="22"/>
                <w:szCs w:val="22"/>
              </w:rPr>
              <w:t>Art oraz działania przedstawicieli sztuki postinternetowej</w:t>
            </w:r>
            <w:r w:rsidR="00A939C4" w:rsidRPr="00432502">
              <w:rPr>
                <w:sz w:val="22"/>
                <w:szCs w:val="22"/>
              </w:rPr>
              <w:t>.</w:t>
            </w:r>
          </w:p>
        </w:tc>
      </w:tr>
    </w:tbl>
    <w:p w14:paraId="565B892B" w14:textId="77777777" w:rsidR="00125E01" w:rsidRPr="00432502" w:rsidRDefault="00125E01" w:rsidP="00125E01">
      <w:pPr>
        <w:rPr>
          <w:sz w:val="22"/>
          <w:szCs w:val="22"/>
        </w:rPr>
      </w:pPr>
    </w:p>
    <w:p w14:paraId="10AA20F3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Warunki wstępne</w:t>
      </w:r>
    </w:p>
    <w:p w14:paraId="69BEB416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25E01" w:rsidRPr="00432502" w14:paraId="33C44E37" w14:textId="77777777" w:rsidTr="000231F5">
        <w:trPr>
          <w:trHeight w:val="412"/>
        </w:trPr>
        <w:tc>
          <w:tcPr>
            <w:tcW w:w="1941" w:type="dxa"/>
            <w:shd w:val="clear" w:color="auto" w:fill="DBE5F1"/>
            <w:vAlign w:val="center"/>
          </w:tcPr>
          <w:p w14:paraId="540F9778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7532AA83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Podstawowa wiedza z historii sztuki na poziomie szkoły średniej. </w:t>
            </w:r>
          </w:p>
        </w:tc>
      </w:tr>
      <w:tr w:rsidR="00125E01" w:rsidRPr="00432502" w14:paraId="43B6F60F" w14:textId="77777777" w:rsidTr="000231F5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CF959BE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4F4859F" w14:textId="77777777" w:rsidR="00125E01" w:rsidRPr="00432502" w:rsidRDefault="00125E01" w:rsidP="000231F5">
            <w:pPr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Umiejętność analizy i interpretacji tekst</w:t>
            </w:r>
            <w:r w:rsidR="00A939C4" w:rsidRPr="00432502">
              <w:rPr>
                <w:sz w:val="22"/>
                <w:szCs w:val="22"/>
              </w:rPr>
              <w:t>ów kultury.</w:t>
            </w:r>
          </w:p>
        </w:tc>
      </w:tr>
      <w:tr w:rsidR="00125E01" w:rsidRPr="00432502" w14:paraId="389ACD7E" w14:textId="77777777" w:rsidTr="000231F5">
        <w:tc>
          <w:tcPr>
            <w:tcW w:w="1941" w:type="dxa"/>
            <w:shd w:val="clear" w:color="auto" w:fill="DBE5F1"/>
            <w:vAlign w:val="center"/>
          </w:tcPr>
          <w:p w14:paraId="5D0A7A5C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14:paraId="7604FE40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Brak</w:t>
            </w:r>
          </w:p>
        </w:tc>
      </w:tr>
    </w:tbl>
    <w:p w14:paraId="25CA3883" w14:textId="77777777" w:rsidR="00125E01" w:rsidRPr="00432502" w:rsidRDefault="00125E01" w:rsidP="00125E01">
      <w:pPr>
        <w:rPr>
          <w:sz w:val="22"/>
          <w:szCs w:val="22"/>
        </w:rPr>
      </w:pPr>
    </w:p>
    <w:p w14:paraId="59E6B5FB" w14:textId="77777777" w:rsidR="00125E01" w:rsidRPr="00432502" w:rsidRDefault="00125E01" w:rsidP="00125E01">
      <w:pPr>
        <w:rPr>
          <w:sz w:val="22"/>
          <w:szCs w:val="22"/>
        </w:rPr>
      </w:pPr>
    </w:p>
    <w:p w14:paraId="02E04776" w14:textId="77777777" w:rsidR="00125E01" w:rsidRPr="00432502" w:rsidRDefault="00125E01" w:rsidP="00125E01">
      <w:pPr>
        <w:rPr>
          <w:sz w:val="22"/>
          <w:szCs w:val="22"/>
        </w:rPr>
      </w:pPr>
    </w:p>
    <w:p w14:paraId="71223535" w14:textId="77777777" w:rsidR="00125E01" w:rsidRPr="00432502" w:rsidRDefault="00125E01" w:rsidP="00125E01">
      <w:pPr>
        <w:rPr>
          <w:sz w:val="22"/>
          <w:szCs w:val="22"/>
        </w:rPr>
      </w:pPr>
    </w:p>
    <w:p w14:paraId="48602D10" w14:textId="77777777" w:rsidR="00125E01" w:rsidRPr="00432502" w:rsidRDefault="00125E01" w:rsidP="00125E01">
      <w:pPr>
        <w:rPr>
          <w:sz w:val="22"/>
          <w:szCs w:val="22"/>
        </w:rPr>
      </w:pPr>
    </w:p>
    <w:p w14:paraId="2CADA47E" w14:textId="77777777" w:rsidR="00125E01" w:rsidRPr="00432502" w:rsidRDefault="00125E01" w:rsidP="00125E01">
      <w:pPr>
        <w:rPr>
          <w:sz w:val="22"/>
          <w:szCs w:val="22"/>
        </w:rPr>
      </w:pPr>
    </w:p>
    <w:p w14:paraId="1C8C3BE9" w14:textId="77777777" w:rsidR="00125E01" w:rsidRPr="00432502" w:rsidRDefault="00125E01" w:rsidP="00125E01">
      <w:pPr>
        <w:rPr>
          <w:sz w:val="22"/>
          <w:szCs w:val="22"/>
        </w:rPr>
      </w:pPr>
    </w:p>
    <w:p w14:paraId="4AE30DB8" w14:textId="77777777" w:rsidR="00125E01" w:rsidRPr="00432502" w:rsidRDefault="00125E01" w:rsidP="00125E01">
      <w:pPr>
        <w:rPr>
          <w:sz w:val="22"/>
          <w:szCs w:val="22"/>
        </w:rPr>
      </w:pPr>
    </w:p>
    <w:p w14:paraId="03922EE7" w14:textId="77777777" w:rsidR="00125E01" w:rsidRPr="00432502" w:rsidRDefault="00125E01" w:rsidP="00125E01">
      <w:pPr>
        <w:rPr>
          <w:sz w:val="22"/>
          <w:szCs w:val="22"/>
        </w:rPr>
      </w:pPr>
    </w:p>
    <w:p w14:paraId="1A1E0C57" w14:textId="77777777" w:rsidR="00125E01" w:rsidRPr="00432502" w:rsidRDefault="00125E01" w:rsidP="00125E01">
      <w:pPr>
        <w:rPr>
          <w:sz w:val="22"/>
          <w:szCs w:val="22"/>
        </w:rPr>
      </w:pPr>
    </w:p>
    <w:p w14:paraId="0DCC36D5" w14:textId="77777777" w:rsidR="00125E01" w:rsidRPr="00432502" w:rsidRDefault="00125E01" w:rsidP="00125E01">
      <w:pPr>
        <w:rPr>
          <w:sz w:val="22"/>
          <w:szCs w:val="22"/>
        </w:rPr>
      </w:pPr>
    </w:p>
    <w:p w14:paraId="6E6038F5" w14:textId="77777777" w:rsidR="00125E01" w:rsidRPr="00432502" w:rsidRDefault="00125E01" w:rsidP="00125E01">
      <w:pPr>
        <w:rPr>
          <w:sz w:val="22"/>
          <w:szCs w:val="22"/>
        </w:rPr>
      </w:pPr>
    </w:p>
    <w:p w14:paraId="7C75F5F4" w14:textId="77777777" w:rsidR="00125E01" w:rsidRPr="00432502" w:rsidRDefault="00125E01" w:rsidP="00125E01">
      <w:pPr>
        <w:rPr>
          <w:sz w:val="22"/>
          <w:szCs w:val="22"/>
        </w:rPr>
      </w:pPr>
    </w:p>
    <w:p w14:paraId="546981A8" w14:textId="77777777" w:rsidR="00125E01" w:rsidRPr="00432502" w:rsidRDefault="00125E01" w:rsidP="00125E01">
      <w:pPr>
        <w:rPr>
          <w:sz w:val="22"/>
          <w:szCs w:val="22"/>
        </w:rPr>
      </w:pPr>
    </w:p>
    <w:p w14:paraId="6E9FF926" w14:textId="77777777" w:rsidR="00125E01" w:rsidRPr="00432502" w:rsidRDefault="00125E01" w:rsidP="00125E01">
      <w:pPr>
        <w:rPr>
          <w:sz w:val="22"/>
          <w:szCs w:val="22"/>
        </w:rPr>
      </w:pPr>
    </w:p>
    <w:p w14:paraId="0A260EF5" w14:textId="77777777" w:rsidR="00125E01" w:rsidRPr="00432502" w:rsidRDefault="00125E01" w:rsidP="00125E01">
      <w:pPr>
        <w:rPr>
          <w:sz w:val="22"/>
          <w:szCs w:val="22"/>
        </w:rPr>
      </w:pPr>
    </w:p>
    <w:p w14:paraId="7118930F" w14:textId="77777777" w:rsidR="00125E01" w:rsidRPr="00432502" w:rsidRDefault="00125E01" w:rsidP="00125E01">
      <w:pPr>
        <w:rPr>
          <w:sz w:val="22"/>
          <w:szCs w:val="22"/>
        </w:rPr>
      </w:pPr>
    </w:p>
    <w:p w14:paraId="56CEA048" w14:textId="77777777" w:rsidR="00125E01" w:rsidRPr="00432502" w:rsidRDefault="00125E01" w:rsidP="00125E01">
      <w:pPr>
        <w:rPr>
          <w:sz w:val="22"/>
          <w:szCs w:val="22"/>
        </w:rPr>
      </w:pPr>
    </w:p>
    <w:p w14:paraId="4FE7D17B" w14:textId="77777777" w:rsidR="00125E01" w:rsidRPr="00432502" w:rsidRDefault="00125E01" w:rsidP="00125E01">
      <w:pPr>
        <w:rPr>
          <w:sz w:val="22"/>
          <w:szCs w:val="22"/>
        </w:rPr>
      </w:pPr>
    </w:p>
    <w:p w14:paraId="0B5C4809" w14:textId="77777777" w:rsidR="00125E01" w:rsidRPr="00432502" w:rsidRDefault="00125E01" w:rsidP="00125E01">
      <w:pPr>
        <w:rPr>
          <w:sz w:val="22"/>
          <w:szCs w:val="22"/>
        </w:rPr>
      </w:pPr>
    </w:p>
    <w:p w14:paraId="6E442768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Efekty uczenia się</w:t>
      </w:r>
    </w:p>
    <w:p w14:paraId="47A8AC14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125E01" w:rsidRPr="00432502" w14:paraId="0AF4887C" w14:textId="77777777" w:rsidTr="000231F5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CDE594D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914B73C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AC677F3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Odniesienie do efektów kierunkowych</w:t>
            </w:r>
          </w:p>
        </w:tc>
      </w:tr>
      <w:tr w:rsidR="00125E01" w:rsidRPr="00432502" w14:paraId="21E1DD02" w14:textId="77777777" w:rsidTr="000231F5">
        <w:trPr>
          <w:cantSplit/>
          <w:trHeight w:val="1838"/>
        </w:trPr>
        <w:tc>
          <w:tcPr>
            <w:tcW w:w="1979" w:type="dxa"/>
            <w:vMerge/>
          </w:tcPr>
          <w:p w14:paraId="6224C367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5296" w:type="dxa"/>
          </w:tcPr>
          <w:p w14:paraId="376935C3" w14:textId="77777777" w:rsidR="00125E01" w:rsidRPr="00432502" w:rsidRDefault="00125E01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W01, Zna zagadnienia z zakresu muzealnictwa i specyfikę </w:t>
            </w:r>
            <w:r w:rsidR="003A577D" w:rsidRPr="00432502">
              <w:rPr>
                <w:sz w:val="22"/>
                <w:szCs w:val="22"/>
              </w:rPr>
              <w:t xml:space="preserve">dokumentowania cyfrowych dóbr kultury. </w:t>
            </w:r>
          </w:p>
          <w:p w14:paraId="5A405088" w14:textId="77777777" w:rsidR="00125E01" w:rsidRPr="00432502" w:rsidRDefault="00125E01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W02, Wie, jakiego rodzaju czynniki należy uwzględnić przy konstruowaniu nowoczesnych ofert </w:t>
            </w:r>
            <w:r w:rsidR="008E521D" w:rsidRPr="00432502">
              <w:rPr>
                <w:sz w:val="22"/>
                <w:szCs w:val="22"/>
              </w:rPr>
              <w:t>edukacyjnych oparty na e-edukacji.</w:t>
            </w:r>
          </w:p>
          <w:p w14:paraId="705E5150" w14:textId="77777777" w:rsidR="00125E01" w:rsidRPr="00432502" w:rsidRDefault="00125E01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W03, Rozumie terminologię fachową związaną z historią sztuki</w:t>
            </w:r>
            <w:r w:rsidR="008E521D" w:rsidRPr="00432502">
              <w:rPr>
                <w:sz w:val="22"/>
                <w:szCs w:val="22"/>
              </w:rPr>
              <w:t xml:space="preserve">, </w:t>
            </w:r>
            <w:r w:rsidR="00A12003" w:rsidRPr="00432502">
              <w:rPr>
                <w:sz w:val="22"/>
                <w:szCs w:val="22"/>
              </w:rPr>
              <w:t>muzeologią</w:t>
            </w:r>
            <w:r w:rsidR="008E521D" w:rsidRPr="00432502">
              <w:rPr>
                <w:sz w:val="22"/>
                <w:szCs w:val="22"/>
              </w:rPr>
              <w:t xml:space="preserve"> i nowymi mediami.</w:t>
            </w:r>
          </w:p>
        </w:tc>
        <w:tc>
          <w:tcPr>
            <w:tcW w:w="2365" w:type="dxa"/>
          </w:tcPr>
          <w:p w14:paraId="6D625715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K_W01 </w:t>
            </w:r>
          </w:p>
          <w:p w14:paraId="70B3A58E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36E32C34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442384DB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K_W07</w:t>
            </w:r>
          </w:p>
          <w:p w14:paraId="21ACA7B8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77AAEF5E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73ADEBD2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723CCF19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K_W08</w:t>
            </w:r>
          </w:p>
        </w:tc>
      </w:tr>
    </w:tbl>
    <w:p w14:paraId="70E850FE" w14:textId="77777777" w:rsidR="00125E01" w:rsidRPr="00432502" w:rsidRDefault="00125E01" w:rsidP="00125E01">
      <w:pPr>
        <w:rPr>
          <w:sz w:val="22"/>
          <w:szCs w:val="22"/>
        </w:rPr>
      </w:pPr>
    </w:p>
    <w:p w14:paraId="1B78141D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125E01" w:rsidRPr="00432502" w14:paraId="5FA5B8D2" w14:textId="77777777" w:rsidTr="000231F5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8A86F7B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0C99E72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1D0504E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Odniesienie do efektów kierunkowych</w:t>
            </w:r>
          </w:p>
        </w:tc>
      </w:tr>
      <w:tr w:rsidR="00125E01" w:rsidRPr="00432502" w14:paraId="1D1F47B4" w14:textId="77777777" w:rsidTr="000231F5">
        <w:trPr>
          <w:cantSplit/>
          <w:trHeight w:val="2116"/>
        </w:trPr>
        <w:tc>
          <w:tcPr>
            <w:tcW w:w="1985" w:type="dxa"/>
            <w:vMerge/>
          </w:tcPr>
          <w:p w14:paraId="73B02D1F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48C0007D" w14:textId="77777777" w:rsidR="00125E01" w:rsidRPr="00432502" w:rsidRDefault="00125E01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 xml:space="preserve">U01, </w:t>
            </w:r>
            <w:r w:rsidRPr="00432502">
              <w:rPr>
                <w:sz w:val="22"/>
                <w:szCs w:val="22"/>
              </w:rPr>
              <w:t xml:space="preserve">Samodzielnie zdobywa i systematyzuje wiedzę, a następnie prezentuje ją w sposób uporządkowany przy zastosowaniu nowoczesnych technik pozyskiwania, analizowania </w:t>
            </w:r>
            <w:r w:rsidR="00254CFC" w:rsidRPr="00432502">
              <w:rPr>
                <w:sz w:val="22"/>
                <w:szCs w:val="22"/>
              </w:rPr>
              <w:t xml:space="preserve">i porządkowania </w:t>
            </w:r>
            <w:r w:rsidRPr="00432502">
              <w:rPr>
                <w:sz w:val="22"/>
                <w:szCs w:val="22"/>
              </w:rPr>
              <w:t xml:space="preserve">informacji z zakresu </w:t>
            </w:r>
            <w:r w:rsidR="00254CFC" w:rsidRPr="00432502">
              <w:rPr>
                <w:sz w:val="22"/>
                <w:szCs w:val="22"/>
              </w:rPr>
              <w:t>e-</w:t>
            </w:r>
            <w:r w:rsidR="00A12003" w:rsidRPr="00432502">
              <w:rPr>
                <w:sz w:val="22"/>
                <w:szCs w:val="22"/>
              </w:rPr>
              <w:t>muzealnictwa i e-kultury.</w:t>
            </w:r>
          </w:p>
          <w:p w14:paraId="08DF8990" w14:textId="77777777" w:rsidR="003A577D" w:rsidRPr="00432502" w:rsidRDefault="00125E01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U02, W sposób pogłębiony korzysta z technologii informacyjnej</w:t>
            </w:r>
            <w:r w:rsidR="00A12003" w:rsidRPr="00432502">
              <w:rPr>
                <w:sz w:val="22"/>
                <w:szCs w:val="22"/>
              </w:rPr>
              <w:t xml:space="preserve"> i komunikacyjnej</w:t>
            </w:r>
            <w:r w:rsidR="00254CFC" w:rsidRPr="00432502">
              <w:rPr>
                <w:sz w:val="22"/>
                <w:szCs w:val="22"/>
              </w:rPr>
              <w:t xml:space="preserve"> oraz</w:t>
            </w:r>
            <w:r w:rsidRPr="00432502">
              <w:rPr>
                <w:sz w:val="22"/>
                <w:szCs w:val="22"/>
              </w:rPr>
              <w:t xml:space="preserve"> i zasobów Internetu oraz doskonali umiejętności w tym zakresie</w:t>
            </w:r>
            <w:r w:rsidR="003A577D" w:rsidRPr="00432502">
              <w:rPr>
                <w:sz w:val="22"/>
                <w:szCs w:val="22"/>
              </w:rPr>
              <w:t>, które pozwolą zarazem na edukowanie w tym zakresie</w:t>
            </w:r>
          </w:p>
          <w:p w14:paraId="02AD1E1A" w14:textId="77777777" w:rsidR="003A577D" w:rsidRPr="00432502" w:rsidRDefault="003A577D" w:rsidP="000231F5">
            <w:pPr>
              <w:pStyle w:val="NormalnyWeb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U03 Korzysta w sposób pogłębiony z dóbr kultury cyfrowej, w tym sztuki nowych mediów.</w:t>
            </w:r>
          </w:p>
          <w:p w14:paraId="4668752E" w14:textId="77777777" w:rsidR="00125E01" w:rsidRPr="00432502" w:rsidRDefault="00125E01" w:rsidP="000231F5">
            <w:pPr>
              <w:pStyle w:val="NormalnyWeb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0644639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 xml:space="preserve">K_U03 </w:t>
            </w:r>
          </w:p>
          <w:p w14:paraId="11E6C164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5C95D425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7AF87FD5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2A4CF9E7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661BDF91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565CB6E9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 xml:space="preserve">K_U06 </w:t>
            </w:r>
          </w:p>
          <w:p w14:paraId="3DE1DE70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</w:tr>
    </w:tbl>
    <w:p w14:paraId="540E9623" w14:textId="77777777" w:rsidR="00125E01" w:rsidRPr="00432502" w:rsidRDefault="00125E01" w:rsidP="00125E01">
      <w:pPr>
        <w:rPr>
          <w:sz w:val="22"/>
          <w:szCs w:val="22"/>
        </w:rPr>
      </w:pPr>
    </w:p>
    <w:p w14:paraId="4EA29D12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125E01" w:rsidRPr="00432502" w14:paraId="670D8BBA" w14:textId="77777777" w:rsidTr="000231F5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F70AC01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08394DB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2F25E04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Odniesienie do efektów kierunkowych</w:t>
            </w:r>
          </w:p>
        </w:tc>
      </w:tr>
      <w:tr w:rsidR="00125E01" w:rsidRPr="00432502" w14:paraId="3756C7E0" w14:textId="77777777" w:rsidTr="000231F5">
        <w:trPr>
          <w:cantSplit/>
          <w:trHeight w:val="1205"/>
        </w:trPr>
        <w:tc>
          <w:tcPr>
            <w:tcW w:w="1985" w:type="dxa"/>
            <w:vMerge/>
          </w:tcPr>
          <w:p w14:paraId="0DB65B54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27DA698D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K01, Dąży do uczestniczenia w życiu kulturalnym oraz wykazuje społeczne zaangażowanie </w:t>
            </w:r>
            <w:r w:rsidR="00A12003" w:rsidRPr="00432502">
              <w:rPr>
                <w:sz w:val="22"/>
                <w:szCs w:val="22"/>
              </w:rPr>
              <w:t>we współtworzeniu kultury.</w:t>
            </w:r>
          </w:p>
          <w:p w14:paraId="01101D5E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62435C23" w14:textId="77777777" w:rsidR="00254CFC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K02, </w:t>
            </w:r>
            <w:r w:rsidR="00C23C99" w:rsidRPr="00432502">
              <w:rPr>
                <w:sz w:val="22"/>
                <w:szCs w:val="22"/>
              </w:rPr>
              <w:t>gotowość</w:t>
            </w:r>
            <w:r w:rsidRPr="00432502">
              <w:rPr>
                <w:sz w:val="22"/>
                <w:szCs w:val="22"/>
              </w:rPr>
              <w:t xml:space="preserve"> do </w:t>
            </w:r>
            <w:r w:rsidR="00C23C99" w:rsidRPr="00432502">
              <w:rPr>
                <w:sz w:val="22"/>
                <w:szCs w:val="22"/>
              </w:rPr>
              <w:t>po</w:t>
            </w:r>
            <w:r w:rsidRPr="00432502">
              <w:rPr>
                <w:sz w:val="22"/>
                <w:szCs w:val="22"/>
              </w:rPr>
              <w:t>szanowania i rozumienia poglądów</w:t>
            </w:r>
            <w:r w:rsidR="00C23C99" w:rsidRPr="00432502">
              <w:rPr>
                <w:sz w:val="22"/>
                <w:szCs w:val="22"/>
              </w:rPr>
              <w:t xml:space="preserve"> i ich wyrazu w kulturze wizualnej, które</w:t>
            </w:r>
            <w:r w:rsidRPr="00432502">
              <w:rPr>
                <w:sz w:val="22"/>
                <w:szCs w:val="22"/>
              </w:rPr>
              <w:t xml:space="preserve"> determinowan</w:t>
            </w:r>
            <w:r w:rsidR="00C23C99" w:rsidRPr="00432502">
              <w:rPr>
                <w:sz w:val="22"/>
                <w:szCs w:val="22"/>
              </w:rPr>
              <w:t>e są</w:t>
            </w:r>
            <w:r w:rsidRPr="00432502">
              <w:rPr>
                <w:sz w:val="22"/>
                <w:szCs w:val="22"/>
              </w:rPr>
              <w:t xml:space="preserve"> zróżnicowanym podłożem </w:t>
            </w:r>
            <w:r w:rsidR="00C23C99" w:rsidRPr="00432502">
              <w:rPr>
                <w:sz w:val="22"/>
                <w:szCs w:val="22"/>
              </w:rPr>
              <w:t>kulturowym (</w:t>
            </w:r>
            <w:r w:rsidRPr="00432502">
              <w:rPr>
                <w:sz w:val="22"/>
                <w:szCs w:val="22"/>
              </w:rPr>
              <w:t>narodowym, etnicznym</w:t>
            </w:r>
            <w:r w:rsidR="00C23C99" w:rsidRPr="00432502">
              <w:rPr>
                <w:sz w:val="22"/>
                <w:szCs w:val="22"/>
              </w:rPr>
              <w:t>).</w:t>
            </w:r>
          </w:p>
          <w:p w14:paraId="4D32A560" w14:textId="77777777" w:rsidR="00254CFC" w:rsidRPr="00432502" w:rsidRDefault="00254CFC" w:rsidP="000231F5">
            <w:pPr>
              <w:rPr>
                <w:sz w:val="22"/>
                <w:szCs w:val="22"/>
              </w:rPr>
            </w:pPr>
          </w:p>
          <w:p w14:paraId="2AFF2014" w14:textId="77777777" w:rsidR="00254CFC" w:rsidRPr="00432502" w:rsidRDefault="00254CFC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K03, gotowość do rozumienia różnych potrzeb odbioru e-kultury i kultury wizualnej, determinowanych możliwościami percepcji odbiorców (w tym osób z niepełnosprawnościami).</w:t>
            </w:r>
          </w:p>
        </w:tc>
        <w:tc>
          <w:tcPr>
            <w:tcW w:w="2410" w:type="dxa"/>
          </w:tcPr>
          <w:p w14:paraId="187E6EB1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K_K02</w:t>
            </w:r>
          </w:p>
          <w:p w14:paraId="45694475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72741345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6A1424F1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21DA1A87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473872E0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  <w:p w14:paraId="5B9BE04D" w14:textId="77777777" w:rsidR="00254CFC" w:rsidRPr="00432502" w:rsidRDefault="00254CFC" w:rsidP="000231F5">
            <w:pPr>
              <w:rPr>
                <w:sz w:val="22"/>
                <w:szCs w:val="22"/>
              </w:rPr>
            </w:pPr>
          </w:p>
          <w:p w14:paraId="05F8DD84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K_K03</w:t>
            </w:r>
          </w:p>
        </w:tc>
      </w:tr>
    </w:tbl>
    <w:p w14:paraId="173EBBB0" w14:textId="77777777" w:rsidR="00125E01" w:rsidRPr="00432502" w:rsidRDefault="00125E01" w:rsidP="00125E01">
      <w:pPr>
        <w:rPr>
          <w:sz w:val="22"/>
          <w:szCs w:val="22"/>
        </w:rPr>
      </w:pPr>
    </w:p>
    <w:p w14:paraId="5CB30436" w14:textId="77777777" w:rsidR="00125E01" w:rsidRPr="00432502" w:rsidRDefault="00125E01" w:rsidP="00125E01">
      <w:pPr>
        <w:rPr>
          <w:sz w:val="22"/>
          <w:szCs w:val="22"/>
        </w:rPr>
      </w:pPr>
    </w:p>
    <w:p w14:paraId="5AB56B13" w14:textId="77777777" w:rsidR="00125E01" w:rsidRPr="00432502" w:rsidRDefault="00125E01" w:rsidP="00125E01">
      <w:pPr>
        <w:rPr>
          <w:sz w:val="22"/>
          <w:szCs w:val="22"/>
        </w:rPr>
      </w:pPr>
    </w:p>
    <w:p w14:paraId="7CD9A179" w14:textId="77777777" w:rsidR="00125E01" w:rsidRPr="00432502" w:rsidRDefault="00125E01" w:rsidP="00125E01">
      <w:pPr>
        <w:rPr>
          <w:sz w:val="22"/>
          <w:szCs w:val="22"/>
        </w:rPr>
      </w:pPr>
    </w:p>
    <w:p w14:paraId="44149C89" w14:textId="77777777" w:rsidR="00125E01" w:rsidRPr="00432502" w:rsidRDefault="00125E01" w:rsidP="00125E01">
      <w:pPr>
        <w:rPr>
          <w:sz w:val="22"/>
          <w:szCs w:val="22"/>
        </w:rPr>
      </w:pPr>
    </w:p>
    <w:p w14:paraId="65C61E17" w14:textId="77777777" w:rsidR="00125E01" w:rsidRPr="00432502" w:rsidRDefault="00125E01" w:rsidP="00125E01">
      <w:pPr>
        <w:rPr>
          <w:sz w:val="22"/>
          <w:szCs w:val="22"/>
        </w:rPr>
      </w:pPr>
    </w:p>
    <w:p w14:paraId="7C7D4EE3" w14:textId="77777777" w:rsidR="00125E01" w:rsidRPr="00432502" w:rsidRDefault="00125E01" w:rsidP="00125E01">
      <w:pPr>
        <w:rPr>
          <w:sz w:val="22"/>
          <w:szCs w:val="22"/>
        </w:rPr>
      </w:pPr>
    </w:p>
    <w:p w14:paraId="6E48684D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125E01" w:rsidRPr="00432502" w14:paraId="3A3B242F" w14:textId="77777777" w:rsidTr="000231F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D64C54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ind w:left="45" w:right="13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Organizacja</w:t>
            </w:r>
          </w:p>
        </w:tc>
      </w:tr>
      <w:tr w:rsidR="00125E01" w:rsidRPr="00432502" w14:paraId="199B2CDF" w14:textId="77777777" w:rsidTr="000231F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9E7E7AF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0AFD86D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Wykład</w:t>
            </w:r>
          </w:p>
          <w:p w14:paraId="150E9BC0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9D988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Ćwiczenia w grupach</w:t>
            </w:r>
          </w:p>
        </w:tc>
      </w:tr>
      <w:tr w:rsidR="00125E01" w:rsidRPr="00432502" w14:paraId="6AF9EFA4" w14:textId="77777777" w:rsidTr="000231F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115213A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52A8B371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F8DC2E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62239A4A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0AE2F0F6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3F42CC4F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00A4BC5C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4ADAB7BD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43C7AED8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5E8B69F6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56CE5E0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5DBB7E3E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CE6EF61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427A5ACB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125E01" w:rsidRPr="00432502" w14:paraId="3CBD760B" w14:textId="77777777" w:rsidTr="000231F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16B54E0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DA3D73C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850C09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B9D0C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C349EDD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BF6564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EA196C0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8213365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</w:tbl>
    <w:p w14:paraId="4B66615B" w14:textId="77777777" w:rsidR="00125E01" w:rsidRPr="00432502" w:rsidRDefault="00125E01" w:rsidP="00125E01">
      <w:pPr>
        <w:rPr>
          <w:sz w:val="22"/>
          <w:szCs w:val="22"/>
        </w:rPr>
      </w:pPr>
    </w:p>
    <w:p w14:paraId="31B1C656" w14:textId="77777777" w:rsidR="00125E01" w:rsidRPr="00432502" w:rsidRDefault="00125E01" w:rsidP="00125E01">
      <w:pPr>
        <w:rPr>
          <w:sz w:val="22"/>
          <w:szCs w:val="22"/>
        </w:rPr>
      </w:pPr>
    </w:p>
    <w:p w14:paraId="0C12A8C3" w14:textId="77777777" w:rsidR="00125E01" w:rsidRPr="00432502" w:rsidRDefault="00125E01" w:rsidP="00125E01">
      <w:pPr>
        <w:rPr>
          <w:sz w:val="22"/>
          <w:szCs w:val="22"/>
        </w:rPr>
      </w:pPr>
    </w:p>
    <w:p w14:paraId="42E0FA4F" w14:textId="77777777" w:rsidR="00125E01" w:rsidRPr="00432502" w:rsidRDefault="00125E01" w:rsidP="00125E01">
      <w:pPr>
        <w:rPr>
          <w:sz w:val="22"/>
          <w:szCs w:val="22"/>
        </w:rPr>
      </w:pPr>
    </w:p>
    <w:p w14:paraId="4BEF8EC0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Opis metod prowadzenia zajęć</w:t>
      </w:r>
    </w:p>
    <w:p w14:paraId="404444BA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25E01" w:rsidRPr="00432502" w14:paraId="192BA959" w14:textId="77777777" w:rsidTr="000231F5">
        <w:trPr>
          <w:trHeight w:val="389"/>
        </w:trPr>
        <w:tc>
          <w:tcPr>
            <w:tcW w:w="9640" w:type="dxa"/>
          </w:tcPr>
          <w:p w14:paraId="160D5968" w14:textId="77777777" w:rsidR="00125E01" w:rsidRPr="00432502" w:rsidRDefault="00ED0445" w:rsidP="000231F5">
            <w:pPr>
              <w:pStyle w:val="Zawartotabeli"/>
              <w:widowControl w:val="0"/>
              <w:suppressAutoHyphens/>
              <w:autoSpaceDE w:val="0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Elementy wykładu,</w:t>
            </w:r>
            <w:r w:rsidR="00125E01" w:rsidRPr="00432502">
              <w:rPr>
                <w:sz w:val="22"/>
                <w:szCs w:val="22"/>
              </w:rPr>
              <w:t xml:space="preserve"> prezentacje multimedialne, konwersacja, prezentacja </w:t>
            </w:r>
            <w:r w:rsidRPr="00432502">
              <w:rPr>
                <w:sz w:val="22"/>
                <w:szCs w:val="22"/>
              </w:rPr>
              <w:t>projektów</w:t>
            </w:r>
            <w:r w:rsidR="00125E01" w:rsidRPr="00432502">
              <w:rPr>
                <w:sz w:val="22"/>
                <w:szCs w:val="22"/>
              </w:rPr>
              <w:t xml:space="preserve"> słuchaczy.</w:t>
            </w:r>
          </w:p>
        </w:tc>
      </w:tr>
    </w:tbl>
    <w:p w14:paraId="3B0C8882" w14:textId="77777777" w:rsidR="00125E01" w:rsidRPr="00432502" w:rsidRDefault="00125E01" w:rsidP="00125E01">
      <w:pPr>
        <w:pStyle w:val="Zawartotabeli"/>
        <w:rPr>
          <w:sz w:val="22"/>
          <w:szCs w:val="22"/>
        </w:rPr>
      </w:pPr>
    </w:p>
    <w:p w14:paraId="6ADDC083" w14:textId="77777777" w:rsidR="00125E01" w:rsidRPr="00432502" w:rsidRDefault="00125E01" w:rsidP="00125E01">
      <w:pPr>
        <w:pStyle w:val="Zawartotabeli"/>
        <w:rPr>
          <w:sz w:val="22"/>
          <w:szCs w:val="22"/>
        </w:rPr>
      </w:pPr>
      <w:r w:rsidRPr="00432502">
        <w:rPr>
          <w:sz w:val="22"/>
          <w:szCs w:val="22"/>
        </w:rPr>
        <w:t>Formy sprawdzania efektów uczenia się</w:t>
      </w:r>
    </w:p>
    <w:p w14:paraId="582F40E6" w14:textId="77777777" w:rsidR="00125E01" w:rsidRPr="00432502" w:rsidRDefault="00125E01" w:rsidP="00125E01">
      <w:pPr>
        <w:pStyle w:val="Zawartotabeli"/>
        <w:rPr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125E01" w:rsidRPr="00432502" w14:paraId="6DAF5E70" w14:textId="77777777" w:rsidTr="000231F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7D99332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F09E42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E – </w:t>
            </w:r>
            <w:r w:rsidRPr="00432502">
              <w:rPr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F4338E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86A7F70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8A7D603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CA0156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A22EAF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9E5E5BD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AB484C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D014DC5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6116751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B565DE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11CE83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2C61C4" w14:textId="77777777" w:rsidR="00125E01" w:rsidRPr="00432502" w:rsidRDefault="00125E01" w:rsidP="000231F5">
            <w:pPr>
              <w:ind w:left="113" w:right="113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Inne</w:t>
            </w:r>
          </w:p>
        </w:tc>
      </w:tr>
      <w:tr w:rsidR="00656E34" w:rsidRPr="00432502" w14:paraId="14AAFD1B" w14:textId="77777777" w:rsidTr="000231F5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7BC6DE67" w14:textId="77777777" w:rsidR="00656E34" w:rsidRPr="00432502" w:rsidRDefault="00656E34" w:rsidP="00656E34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W01 </w:t>
            </w:r>
          </w:p>
        </w:tc>
        <w:tc>
          <w:tcPr>
            <w:tcW w:w="666" w:type="dxa"/>
            <w:shd w:val="clear" w:color="auto" w:fill="FFFFFF"/>
          </w:tcPr>
          <w:p w14:paraId="174F0F08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0051E3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26334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B4B7C1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FA363D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FF94CF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FC8A17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4A535F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6D3424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575E746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3649FD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140E1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2ED0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</w:tr>
      <w:tr w:rsidR="00656E34" w:rsidRPr="00432502" w14:paraId="0E431FAA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7EBCC20E" w14:textId="77777777" w:rsidR="00656E34" w:rsidRPr="00432502" w:rsidRDefault="00656E34" w:rsidP="00656E34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W02 </w:t>
            </w:r>
          </w:p>
        </w:tc>
        <w:tc>
          <w:tcPr>
            <w:tcW w:w="666" w:type="dxa"/>
            <w:shd w:val="clear" w:color="auto" w:fill="FFFFFF"/>
          </w:tcPr>
          <w:p w14:paraId="2A6D9DB4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47DDBA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121285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5D4C03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39E4CE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0BAB3E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B565D5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105CF7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ACB5F98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71F51B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8DB65D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99D71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DC736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</w:tr>
      <w:tr w:rsidR="00656E34" w:rsidRPr="00432502" w14:paraId="14CD8555" w14:textId="77777777" w:rsidTr="000231F5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402284EA" w14:textId="77777777" w:rsidR="00656E34" w:rsidRPr="00432502" w:rsidRDefault="00656E34" w:rsidP="00656E34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W03 </w:t>
            </w:r>
          </w:p>
        </w:tc>
        <w:tc>
          <w:tcPr>
            <w:tcW w:w="666" w:type="dxa"/>
            <w:shd w:val="clear" w:color="auto" w:fill="FFFFFF"/>
          </w:tcPr>
          <w:p w14:paraId="0751DBC7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6921CE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42C4BC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824586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20EBB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EBE8BC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44C551A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F69BA5C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61F352F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6483D25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5E6BAA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552D94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C251EC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</w:tr>
      <w:tr w:rsidR="00656E34" w:rsidRPr="00432502" w14:paraId="15BAF72D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2B80C301" w14:textId="77777777" w:rsidR="00656E34" w:rsidRPr="00432502" w:rsidRDefault="00656E34" w:rsidP="00656E34">
            <w:pPr>
              <w:rPr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 xml:space="preserve">U01 </w:t>
            </w:r>
          </w:p>
        </w:tc>
        <w:tc>
          <w:tcPr>
            <w:tcW w:w="666" w:type="dxa"/>
            <w:shd w:val="clear" w:color="auto" w:fill="FFFFFF"/>
          </w:tcPr>
          <w:p w14:paraId="05C5CEE4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9EA5EC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4FFED7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F0491B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318A31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F5D89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03FB41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CAC614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1DC275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8B9F08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4C2ADB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14CA8F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AB8FDE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</w:tr>
      <w:tr w:rsidR="00656E34" w:rsidRPr="00432502" w14:paraId="0EC7158E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40A93D7F" w14:textId="77777777" w:rsidR="00656E34" w:rsidRPr="00432502" w:rsidRDefault="00656E34" w:rsidP="00656E34">
            <w:pPr>
              <w:rPr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 xml:space="preserve">U02 </w:t>
            </w:r>
          </w:p>
        </w:tc>
        <w:tc>
          <w:tcPr>
            <w:tcW w:w="666" w:type="dxa"/>
            <w:shd w:val="clear" w:color="auto" w:fill="FFFFFF"/>
          </w:tcPr>
          <w:p w14:paraId="37A8FF8D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608E40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3E18C6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493082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D6B721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3C46E7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78E48F" w14:textId="77777777" w:rsidR="00656E34" w:rsidRPr="00432502" w:rsidRDefault="006560D7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E51737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9B88DF2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82A4526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AB7A2D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7AF31A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CD15B9" w14:textId="77777777" w:rsidR="00656E34" w:rsidRPr="00432502" w:rsidRDefault="00656E34" w:rsidP="00656E34">
            <w:pPr>
              <w:rPr>
                <w:sz w:val="22"/>
                <w:szCs w:val="22"/>
              </w:rPr>
            </w:pPr>
          </w:p>
        </w:tc>
      </w:tr>
      <w:tr w:rsidR="006560D7" w:rsidRPr="00432502" w14:paraId="78D6DAD1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069296AC" w14:textId="77777777" w:rsidR="006560D7" w:rsidRPr="00432502" w:rsidRDefault="006560D7" w:rsidP="00656E34">
            <w:pPr>
              <w:rPr>
                <w:color w:val="000000"/>
                <w:sz w:val="22"/>
                <w:szCs w:val="22"/>
              </w:rPr>
            </w:pPr>
            <w:r w:rsidRPr="00432502">
              <w:rPr>
                <w:color w:val="000000"/>
                <w:sz w:val="22"/>
                <w:szCs w:val="22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40AAECCC" w14:textId="77777777" w:rsidR="006560D7" w:rsidRPr="00432502" w:rsidRDefault="006560D7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4B1D4E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03950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939532" w14:textId="77777777" w:rsidR="006560D7" w:rsidRPr="00432502" w:rsidRDefault="006560D7" w:rsidP="00656E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CF5EA0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6E1A8F" w14:textId="77777777" w:rsidR="006560D7" w:rsidRPr="00432502" w:rsidRDefault="006560D7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FDB226" w14:textId="77777777" w:rsidR="006560D7" w:rsidRPr="00432502" w:rsidRDefault="006560D7" w:rsidP="006560D7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EA81940" w14:textId="77777777" w:rsidR="006560D7" w:rsidRPr="00432502" w:rsidRDefault="006560D7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DD5DA1" w14:textId="77777777" w:rsidR="006560D7" w:rsidRPr="00432502" w:rsidRDefault="006560D7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45DB7DE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6372F9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3EA48F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3BBD37" w14:textId="77777777" w:rsidR="006560D7" w:rsidRPr="00432502" w:rsidRDefault="006560D7" w:rsidP="00656E34">
            <w:pPr>
              <w:rPr>
                <w:sz w:val="22"/>
                <w:szCs w:val="22"/>
              </w:rPr>
            </w:pPr>
          </w:p>
        </w:tc>
      </w:tr>
      <w:tr w:rsidR="00125E01" w:rsidRPr="00432502" w14:paraId="4AD58371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65957D3C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K01 </w:t>
            </w:r>
          </w:p>
        </w:tc>
        <w:tc>
          <w:tcPr>
            <w:tcW w:w="666" w:type="dxa"/>
            <w:shd w:val="clear" w:color="auto" w:fill="FFFFFF"/>
          </w:tcPr>
          <w:p w14:paraId="32F243A2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1979B7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5F2F7B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AD5EE6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1E4F88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DDF42B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ECCE58" w14:textId="77777777" w:rsidR="00125E01" w:rsidRPr="00432502" w:rsidRDefault="006560D7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B4CCB3" w14:textId="77777777" w:rsidR="00125E01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31DDAD9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B619F5C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B4ECF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7B327F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4CD6B4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</w:tr>
      <w:tr w:rsidR="00125E01" w:rsidRPr="00432502" w14:paraId="13DC5AA2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7C206DE6" w14:textId="77777777" w:rsidR="00125E01" w:rsidRPr="00432502" w:rsidRDefault="00125E01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3250752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968485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66B0D8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9B26BD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29D317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93D632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8D28E3" w14:textId="77777777" w:rsidR="00125E01" w:rsidRPr="00432502" w:rsidRDefault="006560D7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665571" w14:textId="77777777" w:rsidR="00656E34" w:rsidRPr="00432502" w:rsidRDefault="00656E34" w:rsidP="00656E34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E8CD1C" w14:textId="77777777" w:rsidR="00125E01" w:rsidRPr="00432502" w:rsidRDefault="00125E01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11164CB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548D5F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0563E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97579" w14:textId="77777777" w:rsidR="00125E01" w:rsidRPr="00432502" w:rsidRDefault="00125E01" w:rsidP="000231F5">
            <w:pPr>
              <w:rPr>
                <w:sz w:val="22"/>
                <w:szCs w:val="22"/>
              </w:rPr>
            </w:pPr>
          </w:p>
        </w:tc>
      </w:tr>
      <w:tr w:rsidR="006560D7" w:rsidRPr="00432502" w14:paraId="2BB70ACE" w14:textId="77777777" w:rsidTr="000231F5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078DAAC2" w14:textId="77777777" w:rsidR="006560D7" w:rsidRPr="00432502" w:rsidRDefault="006560D7" w:rsidP="000231F5">
            <w:pPr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0DC86E7" w14:textId="77777777" w:rsidR="006560D7" w:rsidRPr="00432502" w:rsidRDefault="006560D7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302F20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8CA4FB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A22087" w14:textId="77777777" w:rsidR="006560D7" w:rsidRPr="00432502" w:rsidRDefault="006560D7" w:rsidP="000231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C6B1BC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9D5934" w14:textId="77777777" w:rsidR="006560D7" w:rsidRPr="00432502" w:rsidRDefault="006560D7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740CEA" w14:textId="77777777" w:rsidR="006560D7" w:rsidRPr="00432502" w:rsidRDefault="006560D7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D202B7F" w14:textId="77777777" w:rsidR="006560D7" w:rsidRPr="00432502" w:rsidRDefault="006560D7" w:rsidP="006560D7">
            <w:pPr>
              <w:rPr>
                <w:b/>
                <w:bCs/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663193B5" w14:textId="77777777" w:rsidR="006560D7" w:rsidRPr="00432502" w:rsidRDefault="006560D7" w:rsidP="000231F5">
            <w:pPr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6FC682A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34CBD4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7C632D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F58332" w14:textId="77777777" w:rsidR="006560D7" w:rsidRPr="00432502" w:rsidRDefault="006560D7" w:rsidP="000231F5">
            <w:pPr>
              <w:rPr>
                <w:sz w:val="22"/>
                <w:szCs w:val="22"/>
              </w:rPr>
            </w:pPr>
          </w:p>
        </w:tc>
      </w:tr>
    </w:tbl>
    <w:p w14:paraId="28263B35" w14:textId="77777777" w:rsidR="00125E01" w:rsidRPr="00432502" w:rsidRDefault="00125E01" w:rsidP="00125E01">
      <w:pPr>
        <w:pStyle w:val="Zawartotabeli"/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25E01" w:rsidRPr="00432502" w14:paraId="052793D2" w14:textId="77777777" w:rsidTr="000231F5">
        <w:tc>
          <w:tcPr>
            <w:tcW w:w="1941" w:type="dxa"/>
            <w:shd w:val="clear" w:color="auto" w:fill="DBE5F1"/>
            <w:vAlign w:val="center"/>
          </w:tcPr>
          <w:p w14:paraId="5DBA26D6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4970BDA1" w14:textId="77777777" w:rsidR="00125E01" w:rsidRPr="00432502" w:rsidRDefault="00125E01" w:rsidP="000231F5">
            <w:pPr>
              <w:pStyle w:val="Zawartotabeli"/>
              <w:widowControl w:val="0"/>
              <w:suppressAutoHyphens/>
              <w:autoSpaceDE w:val="0"/>
              <w:spacing w:before="57" w:after="57"/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 Zaliczenie</w:t>
            </w:r>
          </w:p>
        </w:tc>
      </w:tr>
    </w:tbl>
    <w:p w14:paraId="5A5E99F5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25E01" w:rsidRPr="00432502" w14:paraId="7136FC6A" w14:textId="77777777" w:rsidTr="000231F5">
        <w:trPr>
          <w:trHeight w:val="393"/>
        </w:trPr>
        <w:tc>
          <w:tcPr>
            <w:tcW w:w="1941" w:type="dxa"/>
            <w:shd w:val="clear" w:color="auto" w:fill="DBE5F1"/>
            <w:vAlign w:val="center"/>
          </w:tcPr>
          <w:p w14:paraId="7A452E75" w14:textId="77777777" w:rsidR="00125E01" w:rsidRPr="00432502" w:rsidRDefault="00125E01" w:rsidP="000231F5">
            <w:pPr>
              <w:spacing w:after="57"/>
              <w:jc w:val="center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4B143245" w14:textId="77777777" w:rsidR="009F2E12" w:rsidRPr="00432502" w:rsidRDefault="009F2E12" w:rsidP="000231F5">
            <w:pPr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50% z</w:t>
            </w:r>
            <w:r w:rsidR="00125E01" w:rsidRPr="00432502">
              <w:rPr>
                <w:sz w:val="22"/>
                <w:szCs w:val="22"/>
              </w:rPr>
              <w:t xml:space="preserve">aliczenie na podstawie aktywności w dyskusji </w:t>
            </w:r>
          </w:p>
          <w:p w14:paraId="60D94CF8" w14:textId="77777777" w:rsidR="00103A72" w:rsidRPr="00432502" w:rsidRDefault="009F2E12" w:rsidP="000231F5">
            <w:pPr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25% </w:t>
            </w:r>
            <w:r w:rsidR="00125E01" w:rsidRPr="00432502">
              <w:rPr>
                <w:sz w:val="22"/>
                <w:szCs w:val="22"/>
              </w:rPr>
              <w:t>przygotowani</w:t>
            </w:r>
            <w:r w:rsidRPr="00432502">
              <w:rPr>
                <w:sz w:val="22"/>
                <w:szCs w:val="22"/>
              </w:rPr>
              <w:t>e</w:t>
            </w:r>
            <w:r w:rsidR="00125E01" w:rsidRPr="00432502">
              <w:rPr>
                <w:sz w:val="22"/>
                <w:szCs w:val="22"/>
              </w:rPr>
              <w:t xml:space="preserve"> projektu zajęć edukacyjnych z zastosowaniem nowych mediów</w:t>
            </w:r>
            <w:r w:rsidR="00103A72" w:rsidRPr="00432502">
              <w:rPr>
                <w:sz w:val="22"/>
                <w:szCs w:val="22"/>
              </w:rPr>
              <w:t xml:space="preserve"> w zespole</w:t>
            </w:r>
          </w:p>
          <w:p w14:paraId="0B6AA003" w14:textId="77777777" w:rsidR="009F2E12" w:rsidRPr="00432502" w:rsidRDefault="00103A72" w:rsidP="000231F5">
            <w:pPr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>15 %</w:t>
            </w:r>
            <w:r w:rsidR="00125E01" w:rsidRPr="00432502">
              <w:rPr>
                <w:sz w:val="22"/>
                <w:szCs w:val="22"/>
              </w:rPr>
              <w:t xml:space="preserve"> </w:t>
            </w:r>
            <w:r w:rsidRPr="00432502">
              <w:rPr>
                <w:sz w:val="22"/>
                <w:szCs w:val="22"/>
              </w:rPr>
              <w:t>przygotowanie indywidualnego wystąpienia w odniesieniu do tematyki zajęć</w:t>
            </w:r>
          </w:p>
          <w:p w14:paraId="1489455F" w14:textId="77777777" w:rsidR="00125E01" w:rsidRPr="00432502" w:rsidRDefault="00103A72" w:rsidP="000231F5">
            <w:pPr>
              <w:jc w:val="both"/>
              <w:rPr>
                <w:sz w:val="22"/>
                <w:szCs w:val="22"/>
              </w:rPr>
            </w:pPr>
            <w:r w:rsidRPr="00432502">
              <w:rPr>
                <w:sz w:val="22"/>
                <w:szCs w:val="22"/>
              </w:rPr>
              <w:t xml:space="preserve">10 </w:t>
            </w:r>
            <w:r w:rsidR="009F2E12" w:rsidRPr="00432502">
              <w:rPr>
                <w:sz w:val="22"/>
                <w:szCs w:val="22"/>
              </w:rPr>
              <w:t>% obecność na zajęciach</w:t>
            </w:r>
          </w:p>
        </w:tc>
      </w:tr>
    </w:tbl>
    <w:p w14:paraId="657E6378" w14:textId="77777777" w:rsidR="00125E01" w:rsidRPr="00432502" w:rsidRDefault="00125E01" w:rsidP="00125E01">
      <w:pPr>
        <w:rPr>
          <w:sz w:val="22"/>
          <w:szCs w:val="22"/>
        </w:rPr>
      </w:pPr>
    </w:p>
    <w:p w14:paraId="3CBAE143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Treści merytoryczne (wykaz tematów)</w:t>
      </w:r>
    </w:p>
    <w:p w14:paraId="6860AC0B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25E01" w:rsidRPr="00432502" w14:paraId="026B1B1E" w14:textId="77777777" w:rsidTr="000231F5">
        <w:trPr>
          <w:trHeight w:val="558"/>
        </w:trPr>
        <w:tc>
          <w:tcPr>
            <w:tcW w:w="9622" w:type="dxa"/>
          </w:tcPr>
          <w:p w14:paraId="5FB500A1" w14:textId="7B48DAB8" w:rsidR="009F2E12" w:rsidRPr="00432502" w:rsidRDefault="009F2E12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32502">
              <w:rPr>
                <w:rFonts w:ascii="Times New Roman" w:hAnsi="Times New Roman" w:cs="Times New Roman"/>
                <w:color w:val="000000" w:themeColor="text1"/>
              </w:rPr>
              <w:lastRenderedPageBreak/>
              <w:t>Zajęcia organizacyjne</w:t>
            </w:r>
            <w:r w:rsidR="00C91B8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3DE60A23" w14:textId="336845D7" w:rsidR="009F2E12" w:rsidRPr="00432502" w:rsidRDefault="00C91B8C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Muzea w dobie upadku paradygmatu romantycznego.</w:t>
            </w:r>
          </w:p>
          <w:p w14:paraId="3D1FBEE6" w14:textId="3E1E7B3C" w:rsidR="009F2E12" w:rsidRPr="006C3A07" w:rsidRDefault="00C91B8C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</w:pPr>
            <w:r w:rsidRPr="006C3A07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pl-PL"/>
                <w14:ligatures w14:val="none"/>
              </w:rPr>
              <w:t xml:space="preserve">Muzea w dobie “końca Internetu”. </w:t>
            </w:r>
          </w:p>
          <w:p w14:paraId="39A26512" w14:textId="3675BEF9" w:rsidR="00C91B8C" w:rsidRDefault="00C91B8C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„Uchwycić nieuchwytne” – performatywność w przestrzeni muzeum. </w:t>
            </w:r>
          </w:p>
          <w:p w14:paraId="05EB63C3" w14:textId="43A53B5A" w:rsidR="009F2E12" w:rsidRPr="00432502" w:rsidRDefault="00C91B8C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Gry komputerowe a muzea. </w:t>
            </w:r>
          </w:p>
          <w:p w14:paraId="325EDA07" w14:textId="6B1C0297" w:rsidR="009F2E12" w:rsidRPr="00432502" w:rsidRDefault="00C91B8C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Film i dziedzictwo muzealne. </w:t>
            </w:r>
          </w:p>
          <w:p w14:paraId="7BDEFC21" w14:textId="6EF32F6C" w:rsidR="009F2E12" w:rsidRPr="00432502" w:rsidRDefault="009F2E12" w:rsidP="009F2E1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32502">
              <w:rPr>
                <w:rFonts w:ascii="Times New Roman" w:hAnsi="Times New Roman" w:cs="Times New Roman"/>
                <w:color w:val="000000" w:themeColor="text1"/>
              </w:rPr>
              <w:t>Dostępność muzeum – nowe technologie w procesie udostępniania sztuki</w:t>
            </w:r>
            <w:r w:rsidR="00553E4B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347B8A08" w14:textId="02AC3F3D" w:rsidR="00125E01" w:rsidRPr="00432502" w:rsidRDefault="009F2E12" w:rsidP="00C13EF5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2502">
              <w:rPr>
                <w:rFonts w:ascii="Times New Roman" w:hAnsi="Times New Roman" w:cs="Times New Roman"/>
                <w:color w:val="000000" w:themeColor="text1"/>
              </w:rPr>
              <w:t>Cyfryzacja pamięci</w:t>
            </w:r>
            <w:r w:rsidR="00C13EF5" w:rsidRPr="0043250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14:paraId="61FC08F1" w14:textId="77777777" w:rsidR="00125E01" w:rsidRPr="00432502" w:rsidRDefault="00125E01" w:rsidP="00125E01">
      <w:pPr>
        <w:rPr>
          <w:sz w:val="22"/>
          <w:szCs w:val="22"/>
        </w:rPr>
      </w:pPr>
    </w:p>
    <w:p w14:paraId="1CEFE47D" w14:textId="77777777" w:rsidR="00125E01" w:rsidRPr="00432502" w:rsidRDefault="00125E01" w:rsidP="00125E01">
      <w:pPr>
        <w:rPr>
          <w:sz w:val="22"/>
          <w:szCs w:val="22"/>
        </w:rPr>
      </w:pPr>
    </w:p>
    <w:p w14:paraId="3A1D5F36" w14:textId="77777777" w:rsidR="00125E01" w:rsidRPr="00432502" w:rsidRDefault="00125E01" w:rsidP="00125E01">
      <w:pPr>
        <w:rPr>
          <w:sz w:val="22"/>
          <w:szCs w:val="22"/>
        </w:rPr>
      </w:pPr>
    </w:p>
    <w:p w14:paraId="13DA5F41" w14:textId="77777777" w:rsidR="00125E01" w:rsidRPr="00432502" w:rsidRDefault="00125E01" w:rsidP="00125E01">
      <w:pPr>
        <w:rPr>
          <w:sz w:val="22"/>
          <w:szCs w:val="22"/>
        </w:rPr>
      </w:pPr>
    </w:p>
    <w:p w14:paraId="3B8502C7" w14:textId="77777777" w:rsidR="00125E01" w:rsidRPr="00432502" w:rsidRDefault="00125E01" w:rsidP="00125E01">
      <w:pPr>
        <w:rPr>
          <w:sz w:val="22"/>
          <w:szCs w:val="22"/>
        </w:rPr>
      </w:pPr>
    </w:p>
    <w:p w14:paraId="78C84EAD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Wykaz literatury podstawowej</w:t>
      </w:r>
    </w:p>
    <w:p w14:paraId="377F4081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25E01" w:rsidRPr="00432502" w14:paraId="0FEB7312" w14:textId="77777777" w:rsidTr="000231F5">
        <w:trPr>
          <w:trHeight w:val="1098"/>
        </w:trPr>
        <w:tc>
          <w:tcPr>
            <w:tcW w:w="9622" w:type="dxa"/>
          </w:tcPr>
          <w:p w14:paraId="27DA5FDE" w14:textId="77777777" w:rsidR="00125E01" w:rsidRPr="00432502" w:rsidRDefault="003E4741" w:rsidP="000231F5">
            <w:r w:rsidRPr="00432502">
              <w:t xml:space="preserve"> </w:t>
            </w:r>
          </w:p>
          <w:p w14:paraId="3EA2D983" w14:textId="77777777" w:rsidR="00CD13F1" w:rsidRDefault="00134F8C" w:rsidP="00CD13F1">
            <w:pPr>
              <w:pStyle w:val="NormalnyWeb"/>
              <w:numPr>
                <w:ilvl w:val="0"/>
                <w:numId w:val="5"/>
              </w:numPr>
            </w:pPr>
            <w:r w:rsidRPr="00432502">
              <w:t xml:space="preserve">Gontar B., </w:t>
            </w:r>
            <w:r w:rsidRPr="00432502">
              <w:rPr>
                <w:i/>
                <w:iCs/>
              </w:rPr>
              <w:t>Cyfrowa rewolucja w muzeach</w:t>
            </w:r>
            <w:r w:rsidRPr="00432502">
              <w:t xml:space="preserve">, [w:] </w:t>
            </w:r>
            <w:r w:rsidRPr="00432502">
              <w:rPr>
                <w:i/>
                <w:iCs/>
              </w:rPr>
              <w:t>Cyfrowa rewolucja w muzeach</w:t>
            </w:r>
            <w:r w:rsidRPr="00432502">
              <w:t>, 2013, s. 133-141.</w:t>
            </w:r>
          </w:p>
          <w:p w14:paraId="515A5B6E" w14:textId="1133D2C7" w:rsidR="00CD13F1" w:rsidRDefault="00CD13F1" w:rsidP="00CD13F1">
            <w:pPr>
              <w:pStyle w:val="NormalnyWeb"/>
              <w:numPr>
                <w:ilvl w:val="0"/>
                <w:numId w:val="5"/>
              </w:numPr>
            </w:pPr>
            <w:r w:rsidRPr="00CD13F1">
              <w:rPr>
                <w:sz w:val="22"/>
                <w:szCs w:val="22"/>
              </w:rPr>
              <w:t xml:space="preserve">Lachmann R., </w:t>
            </w:r>
            <w:r w:rsidRPr="00CD13F1">
              <w:rPr>
                <w:i/>
                <w:sz w:val="22"/>
                <w:szCs w:val="22"/>
              </w:rPr>
              <w:t>Mnemotechnika i symulakrum</w:t>
            </w:r>
            <w:r w:rsidRPr="00CD13F1">
              <w:rPr>
                <w:sz w:val="22"/>
                <w:szCs w:val="22"/>
              </w:rPr>
              <w:t xml:space="preserve">, [w:] </w:t>
            </w:r>
            <w:r w:rsidRPr="00CD13F1">
              <w:rPr>
                <w:i/>
                <w:sz w:val="22"/>
                <w:szCs w:val="22"/>
              </w:rPr>
              <w:t>Pamięć zbiorowa i kulturowa. Współczesna perspektywa niemiecka</w:t>
            </w:r>
            <w:r w:rsidRPr="00CD13F1">
              <w:rPr>
                <w:sz w:val="22"/>
                <w:szCs w:val="22"/>
              </w:rPr>
              <w:t>, red. M. Saryusz-Wolska, tłum. A. Pełka, Kraków 2009.</w:t>
            </w:r>
          </w:p>
          <w:p w14:paraId="6543FD0A" w14:textId="38DEAB31" w:rsidR="00134F8C" w:rsidRPr="00432502" w:rsidRDefault="00134F8C" w:rsidP="00874C49">
            <w:pPr>
              <w:pStyle w:val="NormalnyWeb"/>
              <w:numPr>
                <w:ilvl w:val="0"/>
                <w:numId w:val="5"/>
              </w:numPr>
            </w:pPr>
            <w:r w:rsidRPr="00432502">
              <w:t xml:space="preserve">Szymański M., </w:t>
            </w:r>
            <w:r w:rsidRPr="00432502">
              <w:rPr>
                <w:i/>
                <w:iCs/>
              </w:rPr>
              <w:t>Miejsca wspólne, miejsca wyobrażone Gry komputerowe w relacji z innymi mediami,</w:t>
            </w:r>
            <w:r w:rsidRPr="00432502">
              <w:t xml:space="preserve"> Quart Nr 1–2(43–44)/2017</w:t>
            </w:r>
            <w:r w:rsidR="00A06B8C" w:rsidRPr="00432502">
              <w:t>, s. 138-164.</w:t>
            </w:r>
          </w:p>
          <w:p w14:paraId="7C4F6875" w14:textId="77777777" w:rsidR="00134F8C" w:rsidRPr="00432502" w:rsidRDefault="00134F8C" w:rsidP="00874C49">
            <w:pPr>
              <w:pStyle w:val="NormalnyWeb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432502">
              <w:rPr>
                <w:color w:val="000000" w:themeColor="text1"/>
              </w:rPr>
              <w:t xml:space="preserve">Zawojski P., rozdz. IV </w:t>
            </w:r>
            <w:r w:rsidRPr="00432502">
              <w:rPr>
                <w:i/>
                <w:iCs/>
              </w:rPr>
              <w:t>Cybersztuka jako ekspresja cyberkultury</w:t>
            </w:r>
            <w:r w:rsidRPr="00432502">
              <w:t xml:space="preserve">, [w:] </w:t>
            </w:r>
            <w:r w:rsidRPr="00432502">
              <w:rPr>
                <w:i/>
                <w:iCs/>
              </w:rPr>
              <w:t xml:space="preserve">Cyberkultura Syntopia sztuki, nauki i technologii </w:t>
            </w:r>
            <w:r w:rsidRPr="00432502">
              <w:t>Katowice 2018 Wydanie II poprawione, s. 117-144.</w:t>
            </w:r>
          </w:p>
          <w:p w14:paraId="0D674C10" w14:textId="77777777" w:rsidR="00134F8C" w:rsidRPr="00432502" w:rsidRDefault="00134F8C" w:rsidP="00874C49">
            <w:pPr>
              <w:pStyle w:val="NormalnyWeb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432502">
              <w:rPr>
                <w:color w:val="000000" w:themeColor="text1"/>
              </w:rPr>
              <w:t xml:space="preserve">Zawojski P., </w:t>
            </w:r>
            <w:r w:rsidRPr="00432502">
              <w:rPr>
                <w:i/>
                <w:iCs/>
                <w:color w:val="000000" w:themeColor="text1"/>
              </w:rPr>
              <w:t xml:space="preserve">Wirtualna sztuka, wirtualne muzea – realne problemy, </w:t>
            </w:r>
            <w:r w:rsidRPr="00432502">
              <w:rPr>
                <w:color w:val="000000" w:themeColor="text1"/>
              </w:rPr>
              <w:t xml:space="preserve">[w:] </w:t>
            </w:r>
            <w:r w:rsidRPr="00432502">
              <w:rPr>
                <w:i/>
                <w:iCs/>
                <w:color w:val="000000" w:themeColor="text1"/>
              </w:rPr>
              <w:t>Muzeum sztuki. Od Luwru do Bilbao,</w:t>
            </w:r>
            <w:r w:rsidRPr="00432502">
              <w:rPr>
                <w:color w:val="000000" w:themeColor="text1"/>
              </w:rPr>
              <w:t xml:space="preserve"> pod red. M. Popczyk, Katowice 2006, s. 67-78.</w:t>
            </w:r>
          </w:p>
          <w:p w14:paraId="4EDDC985" w14:textId="77777777" w:rsidR="00134F8C" w:rsidRPr="00432502" w:rsidRDefault="00134F8C" w:rsidP="00874C49">
            <w:pPr>
              <w:pStyle w:val="NormalnyWeb"/>
              <w:numPr>
                <w:ilvl w:val="0"/>
                <w:numId w:val="5"/>
              </w:numPr>
              <w:rPr>
                <w:i/>
                <w:iCs/>
                <w:color w:val="000000" w:themeColor="text1"/>
              </w:rPr>
            </w:pPr>
            <w:r w:rsidRPr="00432502">
              <w:rPr>
                <w:i/>
                <w:iCs/>
              </w:rPr>
              <w:t xml:space="preserve">Rekomendacje dotyczące udostępniania instytucji muzealnych osobom z niepełnosprawnością wzroku i tworzenia audiodeskrypcji do dzieł plastycznych, </w:t>
            </w:r>
            <w:r w:rsidRPr="00432502">
              <w:t>pod red.</w:t>
            </w:r>
            <w:r w:rsidRPr="00432502">
              <w:rPr>
                <w:i/>
                <w:iCs/>
              </w:rPr>
              <w:t xml:space="preserve"> </w:t>
            </w:r>
            <w:r w:rsidRPr="00432502">
              <w:t>B. Szymańskiej, Fundacja Audiodeskrypcja, s. 4-24.</w:t>
            </w:r>
          </w:p>
          <w:p w14:paraId="2D88C6A3" w14:textId="77777777" w:rsidR="00CD271E" w:rsidRPr="00432502" w:rsidRDefault="00CD271E" w:rsidP="00CD271E">
            <w:pPr>
              <w:pStyle w:val="NormalnyWeb"/>
              <w:rPr>
                <w:color w:val="333333"/>
              </w:rPr>
            </w:pPr>
            <w:r w:rsidRPr="00432502">
              <w:rPr>
                <w:color w:val="333333"/>
              </w:rPr>
              <w:t>Polecane linki:</w:t>
            </w:r>
          </w:p>
          <w:p w14:paraId="73393474" w14:textId="77777777" w:rsidR="003E4741" w:rsidRPr="00432502" w:rsidRDefault="00CD271E" w:rsidP="00CD271E">
            <w:pPr>
              <w:pStyle w:val="NormalnyWeb"/>
              <w:rPr>
                <w:color w:val="333333"/>
              </w:rPr>
            </w:pPr>
            <w:r w:rsidRPr="00432502">
              <w:rPr>
                <w:color w:val="333333"/>
              </w:rPr>
              <w:t>Internetowe wydanie Encyklopedii Britannica</w:t>
            </w:r>
            <w:r w:rsidR="00134F8C" w:rsidRPr="00432502">
              <w:rPr>
                <w:color w:val="333333"/>
              </w:rPr>
              <w:t xml:space="preserve">: </w:t>
            </w:r>
            <w:hyperlink r:id="rId7" w:history="1">
              <w:r w:rsidR="00134F8C" w:rsidRPr="00432502">
                <w:rPr>
                  <w:rStyle w:val="Hipercze"/>
                </w:rPr>
                <w:t>https://web.archive.org/web/20130403060446/http://www.1911encyclopedia.org/Main_Page</w:t>
              </w:r>
            </w:hyperlink>
          </w:p>
          <w:p w14:paraId="749E2CCA" w14:textId="77777777" w:rsidR="00134F8C" w:rsidRPr="00432502" w:rsidRDefault="008E7F54" w:rsidP="00CD271E">
            <w:pPr>
              <w:pStyle w:val="NormalnyWeb"/>
            </w:pPr>
            <w:hyperlink r:id="rId8" w:history="1">
              <w:r w:rsidR="00A06B8C" w:rsidRPr="00432502">
                <w:rPr>
                  <w:rStyle w:val="Hipercze"/>
                </w:rPr>
                <w:t>https://www.annefrank.org/en/museum/practical-information/?gclid=Cj0KCQjwmvSoBhDOARIsAK6aV7gaRL4v_QCDSZdPSB-FNRNA-6q-E5rOoXE83NFKxyofGt9jdzj8hb4aAqDNEALw_wcB</w:t>
              </w:r>
            </w:hyperlink>
          </w:p>
          <w:p w14:paraId="73293BE3" w14:textId="77777777" w:rsidR="00134F8C" w:rsidRPr="00432502" w:rsidRDefault="00A404CE" w:rsidP="00476A97">
            <w:pPr>
              <w:pStyle w:val="NormalnyWeb"/>
              <w:jc w:val="both"/>
            </w:pPr>
            <w:r w:rsidRPr="00432502">
              <w:t>Filmy i ich recenzje filmów dokumentalnych i pełnometrażowych omawianych na zajęciach – wybór filmów wskazany przez słuchaczy na zajęciach.</w:t>
            </w:r>
          </w:p>
        </w:tc>
      </w:tr>
    </w:tbl>
    <w:p w14:paraId="56AA39E7" w14:textId="77777777" w:rsidR="00125E01" w:rsidRPr="00432502" w:rsidRDefault="00125E01" w:rsidP="00125E01"/>
    <w:p w14:paraId="5B7C2DE1" w14:textId="77777777" w:rsidR="00125E01" w:rsidRPr="00432502" w:rsidRDefault="00125E01" w:rsidP="00125E01">
      <w:pPr>
        <w:rPr>
          <w:sz w:val="22"/>
          <w:szCs w:val="22"/>
        </w:rPr>
      </w:pPr>
      <w:r w:rsidRPr="00432502">
        <w:rPr>
          <w:sz w:val="22"/>
          <w:szCs w:val="22"/>
        </w:rPr>
        <w:t>Wykaz literatury uzupełniającej</w:t>
      </w:r>
    </w:p>
    <w:p w14:paraId="45F8FE35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25E01" w:rsidRPr="00432502" w14:paraId="0927295F" w14:textId="77777777" w:rsidTr="000231F5">
        <w:trPr>
          <w:trHeight w:val="1112"/>
        </w:trPr>
        <w:tc>
          <w:tcPr>
            <w:tcW w:w="9622" w:type="dxa"/>
          </w:tcPr>
          <w:p w14:paraId="7C3D1F8D" w14:textId="77777777" w:rsidR="00CD271E" w:rsidRPr="00432502" w:rsidRDefault="00CD271E" w:rsidP="000231F5">
            <w:r w:rsidRPr="00432502">
              <w:rPr>
                <w:i/>
              </w:rPr>
              <w:t xml:space="preserve"> </w:t>
            </w:r>
          </w:p>
          <w:p w14:paraId="4FF05E6E" w14:textId="77777777" w:rsidR="003E4741" w:rsidRPr="00432502" w:rsidRDefault="003E4741" w:rsidP="005C5D87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432502">
              <w:rPr>
                <w:rFonts w:ascii="Times New Roman" w:hAnsi="Times New Roman" w:cs="Times New Roman"/>
              </w:rPr>
              <w:t xml:space="preserve">Markiewicz P., Przybysz P., </w:t>
            </w:r>
            <w:r w:rsidRPr="00432502">
              <w:rPr>
                <w:rFonts w:ascii="Times New Roman" w:hAnsi="Times New Roman" w:cs="Times New Roman"/>
                <w:i/>
              </w:rPr>
              <w:t>Neuroestetyczne aspekty komunikacji wizualnej i wyobraźni</w:t>
            </w:r>
            <w:r w:rsidRPr="00432502">
              <w:rPr>
                <w:rFonts w:ascii="Times New Roman" w:hAnsi="Times New Roman" w:cs="Times New Roman"/>
              </w:rPr>
              <w:t xml:space="preserve">, [w:] </w:t>
            </w:r>
            <w:r w:rsidRPr="00432502">
              <w:rPr>
                <w:rFonts w:ascii="Times New Roman" w:hAnsi="Times New Roman" w:cs="Times New Roman"/>
                <w:i/>
              </w:rPr>
              <w:t>Obrazy w umyśle. Studia nad percepcją i wyobraźnią</w:t>
            </w:r>
            <w:r w:rsidRPr="00432502">
              <w:rPr>
                <w:rFonts w:ascii="Times New Roman" w:hAnsi="Times New Roman" w:cs="Times New Roman"/>
              </w:rPr>
              <w:t>, red. P. Francuz, Warszawa 2007.</w:t>
            </w:r>
          </w:p>
          <w:p w14:paraId="536385B1" w14:textId="77777777" w:rsidR="00CD271E" w:rsidRPr="00432502" w:rsidRDefault="00CD271E" w:rsidP="005C5D87">
            <w:pPr>
              <w:pStyle w:val="NormalnyWeb"/>
              <w:numPr>
                <w:ilvl w:val="0"/>
                <w:numId w:val="7"/>
              </w:numPr>
              <w:rPr>
                <w:color w:val="0D0D0D"/>
                <w:shd w:val="clear" w:color="auto" w:fill="FFFFFF"/>
              </w:rPr>
            </w:pPr>
            <w:r w:rsidRPr="00432502">
              <w:rPr>
                <w:rStyle w:val="Uwydatnienie"/>
                <w:i w:val="0"/>
                <w:iCs w:val="0"/>
                <w:color w:val="0D0D0D"/>
                <w:bdr w:val="none" w:sz="0" w:space="0" w:color="auto" w:frame="1"/>
                <w:shd w:val="clear" w:color="auto" w:fill="FFFFFF"/>
              </w:rPr>
              <w:lastRenderedPageBreak/>
              <w:t>S</w:t>
            </w:r>
            <w:r w:rsidRPr="00432502">
              <w:rPr>
                <w:rStyle w:val="Uwydatnienie"/>
                <w:i w:val="0"/>
                <w:iCs w:val="0"/>
                <w:bdr w:val="none" w:sz="0" w:space="0" w:color="auto" w:frame="1"/>
              </w:rPr>
              <w:t>łaby A.,</w:t>
            </w:r>
            <w:r w:rsidRPr="00432502">
              <w:rPr>
                <w:rStyle w:val="Uwydatnienie"/>
                <w:bdr w:val="none" w:sz="0" w:space="0" w:color="auto" w:frame="1"/>
              </w:rPr>
              <w:t xml:space="preserve"> </w:t>
            </w:r>
            <w:r w:rsidRPr="00432502">
              <w:rPr>
                <w:rStyle w:val="Uwydatnienie"/>
                <w:color w:val="0D0D0D"/>
                <w:bdr w:val="none" w:sz="0" w:space="0" w:color="auto" w:frame="1"/>
                <w:shd w:val="clear" w:color="auto" w:fill="FFFFFF"/>
              </w:rPr>
              <w:t>Filmy promujące wystawy czasowe – między marketingiem a edukacją kulturalną</w:t>
            </w:r>
            <w:r w:rsidRPr="00432502">
              <w:rPr>
                <w:color w:val="0D0D0D"/>
                <w:shd w:val="clear" w:color="auto" w:fill="FFFFFF"/>
              </w:rPr>
              <w:t>, „Annales Universitatis Paedagogicae Cracoviensis, Studia de Cultura”, t. 9(2), (2018), s. 32–43.</w:t>
            </w:r>
          </w:p>
          <w:p w14:paraId="2C0CA813" w14:textId="77777777" w:rsidR="00874C49" w:rsidRPr="00432502" w:rsidRDefault="00107FA5" w:rsidP="005C5D87">
            <w:pPr>
              <w:pStyle w:val="NormalnyWeb"/>
              <w:numPr>
                <w:ilvl w:val="0"/>
                <w:numId w:val="7"/>
              </w:numPr>
            </w:pPr>
            <w:r w:rsidRPr="00432502">
              <w:rPr>
                <w:color w:val="000000" w:themeColor="text1"/>
              </w:rPr>
              <w:t xml:space="preserve">Zawojski P., </w:t>
            </w:r>
            <w:r w:rsidRPr="00432502">
              <w:rPr>
                <w:i/>
                <w:iCs/>
                <w:color w:val="000000" w:themeColor="text1"/>
              </w:rPr>
              <w:t>rozdz. III Cyberprzestrzeń</w:t>
            </w:r>
            <w:r w:rsidRPr="00432502">
              <w:rPr>
                <w:color w:val="000000" w:themeColor="text1"/>
              </w:rPr>
              <w:t xml:space="preserve">, </w:t>
            </w:r>
            <w:r w:rsidRPr="00432502">
              <w:rPr>
                <w:i/>
                <w:iCs/>
              </w:rPr>
              <w:t xml:space="preserve">Cyberkultura – zakres zjawiska, Cyberkultura Syntopia sztuki, nauki i technologii </w:t>
            </w:r>
            <w:r w:rsidRPr="00432502">
              <w:t>Katowice 2018 Wydanie II poprawione,</w:t>
            </w:r>
            <w:r w:rsidRPr="00432502">
              <w:rPr>
                <w:i/>
                <w:iCs/>
              </w:rPr>
              <w:t xml:space="preserve"> </w:t>
            </w:r>
            <w:r w:rsidRPr="00432502">
              <w:t>s. 77-117.</w:t>
            </w:r>
          </w:p>
          <w:p w14:paraId="7C98B365" w14:textId="77777777" w:rsidR="003E4741" w:rsidRPr="00432502" w:rsidRDefault="00874C49" w:rsidP="000231F5">
            <w:pPr>
              <w:pStyle w:val="NormalnyWeb"/>
              <w:numPr>
                <w:ilvl w:val="0"/>
                <w:numId w:val="7"/>
              </w:numPr>
            </w:pPr>
            <w:r w:rsidRPr="00432502">
              <w:t xml:space="preserve">Przywara A., </w:t>
            </w:r>
            <w:r w:rsidRPr="00432502">
              <w:rPr>
                <w:i/>
              </w:rPr>
              <w:t xml:space="preserve">Dzieło sztuki w dobie reprodukcji cyfrowej, </w:t>
            </w:r>
            <w:r w:rsidRPr="00432502">
              <w:t xml:space="preserve">„Almanach Warszawy”, t. 10 (2016), s. 441-454. </w:t>
            </w:r>
          </w:p>
        </w:tc>
      </w:tr>
    </w:tbl>
    <w:p w14:paraId="3E6AE8C5" w14:textId="77777777" w:rsidR="00125E01" w:rsidRPr="006C3A07" w:rsidRDefault="00125E01" w:rsidP="00125E01">
      <w:pPr>
        <w:pStyle w:val="Nagwek1"/>
        <w:rPr>
          <w:rFonts w:ascii="Times New Roman" w:hAnsi="Times New Roman"/>
          <w:sz w:val="22"/>
          <w:szCs w:val="22"/>
        </w:rPr>
      </w:pPr>
    </w:p>
    <w:p w14:paraId="26709D71" w14:textId="77777777" w:rsidR="00125E01" w:rsidRPr="00432502" w:rsidRDefault="00125E01" w:rsidP="00125E01">
      <w:pPr>
        <w:pStyle w:val="Tekstdymka1"/>
        <w:rPr>
          <w:rFonts w:ascii="Times New Roman" w:hAnsi="Times New Roman" w:cs="Times New Roman"/>
          <w:sz w:val="22"/>
          <w:szCs w:val="22"/>
        </w:rPr>
      </w:pPr>
      <w:r w:rsidRPr="00432502">
        <w:rPr>
          <w:rFonts w:ascii="Times New Roman" w:hAnsi="Times New Roman" w:cs="Times New Roman"/>
          <w:sz w:val="22"/>
          <w:szCs w:val="22"/>
        </w:rPr>
        <w:t>Bilans godzinowy zgodny z CNPS (Całkowity Nakład Pracy Studenta)</w:t>
      </w:r>
    </w:p>
    <w:p w14:paraId="4954C3A7" w14:textId="77777777" w:rsidR="00125E01" w:rsidRPr="00432502" w:rsidRDefault="00125E01" w:rsidP="00125E0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125E01" w:rsidRPr="00432502" w14:paraId="42268DBB" w14:textId="77777777" w:rsidTr="000231F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3E2C212" w14:textId="77777777" w:rsidR="00125E01" w:rsidRPr="00432502" w:rsidRDefault="00125E01" w:rsidP="000231F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3C15AA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517EE87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25E01" w:rsidRPr="00432502" w14:paraId="1CCC973B" w14:textId="77777777" w:rsidTr="000231F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C180CDC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1B22A2B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B0869B8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</w:tr>
      <w:tr w:rsidR="00125E01" w:rsidRPr="00432502" w14:paraId="51D5C8D2" w14:textId="77777777" w:rsidTr="000231F5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FD26EAC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6ECBE2F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48FB18" w14:textId="77777777" w:rsidR="00125E01" w:rsidRPr="00432502" w:rsidRDefault="00125E01" w:rsidP="000231F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</w:tr>
      <w:tr w:rsidR="00125E01" w:rsidRPr="00432502" w14:paraId="59A2E300" w14:textId="77777777" w:rsidTr="000231F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185F8EF" w14:textId="77777777" w:rsidR="00125E01" w:rsidRPr="00432502" w:rsidRDefault="00125E01" w:rsidP="000231F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5BAB97BA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0E8AF88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20</w:t>
            </w:r>
          </w:p>
        </w:tc>
      </w:tr>
      <w:tr w:rsidR="00125E01" w:rsidRPr="00432502" w14:paraId="4AA31258" w14:textId="77777777" w:rsidTr="000231F5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8EB54BC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71E930D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FC42FF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25E01" w:rsidRPr="00432502" w14:paraId="5CE507C9" w14:textId="77777777" w:rsidTr="000231F5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D038E69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C7B472F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066A56C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10</w:t>
            </w:r>
          </w:p>
        </w:tc>
      </w:tr>
      <w:tr w:rsidR="00125E01" w:rsidRPr="00432502" w14:paraId="68BC11BC" w14:textId="77777777" w:rsidTr="000231F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96884E8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9BF9EC9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73B4B13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25E01" w:rsidRPr="00432502" w14:paraId="5E992AE4" w14:textId="77777777" w:rsidTr="000231F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201407A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513405E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60</w:t>
            </w:r>
          </w:p>
        </w:tc>
      </w:tr>
      <w:tr w:rsidR="00125E01" w:rsidRPr="00432502" w14:paraId="65EA85C0" w14:textId="77777777" w:rsidTr="000231F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50F5761" w14:textId="77777777" w:rsidR="00125E01" w:rsidRPr="00432502" w:rsidRDefault="00125E01" w:rsidP="000231F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897E2F4" w14:textId="77777777" w:rsidR="00125E01" w:rsidRPr="00432502" w:rsidRDefault="00125E01" w:rsidP="000231F5">
            <w:pPr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3250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</w:tr>
    </w:tbl>
    <w:p w14:paraId="711A1227" w14:textId="77777777" w:rsidR="00125E01" w:rsidRPr="00432502" w:rsidRDefault="00125E01" w:rsidP="00125E01">
      <w:pPr>
        <w:pStyle w:val="Tekstdymka1"/>
        <w:rPr>
          <w:rFonts w:ascii="Times New Roman" w:hAnsi="Times New Roman" w:cs="Times New Roman"/>
          <w:sz w:val="22"/>
          <w:szCs w:val="22"/>
        </w:rPr>
      </w:pPr>
    </w:p>
    <w:p w14:paraId="10376898" w14:textId="77777777" w:rsidR="00E52153" w:rsidRPr="00432502" w:rsidRDefault="00E52153"/>
    <w:sectPr w:rsidR="00E52153" w:rsidRPr="004325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817812" w14:textId="77777777" w:rsidR="008E7F54" w:rsidRDefault="008E7F54">
      <w:r>
        <w:separator/>
      </w:r>
    </w:p>
  </w:endnote>
  <w:endnote w:type="continuationSeparator" w:id="0">
    <w:p w14:paraId="12C4E101" w14:textId="77777777" w:rsidR="008E7F54" w:rsidRDefault="008E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8965E" w14:textId="77777777" w:rsidR="00E52153" w:rsidRDefault="00E521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E9E3A4" w14:textId="77777777" w:rsidR="00E52153" w:rsidRDefault="008E7F54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E63AD8">
      <w:rPr>
        <w:noProof/>
      </w:rPr>
      <w:t>5</w:t>
    </w:r>
    <w:r>
      <w:rPr>
        <w:noProof/>
      </w:rPr>
      <w:fldChar w:fldCharType="end"/>
    </w:r>
  </w:p>
  <w:p w14:paraId="7FCEE131" w14:textId="77777777" w:rsidR="00E52153" w:rsidRDefault="00E5215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6143A" w14:textId="77777777" w:rsidR="00E52153" w:rsidRDefault="00E521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7D507" w14:textId="77777777" w:rsidR="008E7F54" w:rsidRDefault="008E7F54">
      <w:r>
        <w:separator/>
      </w:r>
    </w:p>
  </w:footnote>
  <w:footnote w:type="continuationSeparator" w:id="0">
    <w:p w14:paraId="28F5142F" w14:textId="77777777" w:rsidR="008E7F54" w:rsidRDefault="008E7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FDED7" w14:textId="77777777" w:rsidR="00E52153" w:rsidRDefault="00E521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CAEA5" w14:textId="77777777" w:rsidR="00E52153" w:rsidRDefault="00E52153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A1AA9" w14:textId="77777777" w:rsidR="00E52153" w:rsidRDefault="00E521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F5122"/>
    <w:multiLevelType w:val="hybridMultilevel"/>
    <w:tmpl w:val="A1B2A0A6"/>
    <w:lvl w:ilvl="0" w:tplc="0415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 w15:restartNumberingAfterBreak="0">
    <w:nsid w:val="43056955"/>
    <w:multiLevelType w:val="hybridMultilevel"/>
    <w:tmpl w:val="674A20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20E0"/>
    <w:multiLevelType w:val="hybridMultilevel"/>
    <w:tmpl w:val="AF5A7F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AF12A3"/>
    <w:multiLevelType w:val="hybridMultilevel"/>
    <w:tmpl w:val="674A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36374F"/>
    <w:multiLevelType w:val="multilevel"/>
    <w:tmpl w:val="335E1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F66920"/>
    <w:multiLevelType w:val="hybridMultilevel"/>
    <w:tmpl w:val="F94A1E9A"/>
    <w:lvl w:ilvl="0" w:tplc="B61869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E03946"/>
    <w:multiLevelType w:val="hybridMultilevel"/>
    <w:tmpl w:val="37C4D250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E01"/>
    <w:rsid w:val="000142F5"/>
    <w:rsid w:val="00033B99"/>
    <w:rsid w:val="00103A72"/>
    <w:rsid w:val="00107FA5"/>
    <w:rsid w:val="001254A8"/>
    <w:rsid w:val="00125E01"/>
    <w:rsid w:val="00131E28"/>
    <w:rsid w:val="0013399F"/>
    <w:rsid w:val="00134F8C"/>
    <w:rsid w:val="00164AE9"/>
    <w:rsid w:val="00254CFC"/>
    <w:rsid w:val="00392264"/>
    <w:rsid w:val="003A577D"/>
    <w:rsid w:val="003E4741"/>
    <w:rsid w:val="00432502"/>
    <w:rsid w:val="00476A97"/>
    <w:rsid w:val="004A5627"/>
    <w:rsid w:val="00514805"/>
    <w:rsid w:val="00526793"/>
    <w:rsid w:val="00553E4B"/>
    <w:rsid w:val="005C5D87"/>
    <w:rsid w:val="006108B4"/>
    <w:rsid w:val="006560D7"/>
    <w:rsid w:val="00656E34"/>
    <w:rsid w:val="006B0692"/>
    <w:rsid w:val="006C3A07"/>
    <w:rsid w:val="00703F2D"/>
    <w:rsid w:val="007077D3"/>
    <w:rsid w:val="007669E1"/>
    <w:rsid w:val="007E5496"/>
    <w:rsid w:val="007F2ACB"/>
    <w:rsid w:val="00874C49"/>
    <w:rsid w:val="008E521D"/>
    <w:rsid w:val="008E7F54"/>
    <w:rsid w:val="00931F32"/>
    <w:rsid w:val="00954CE2"/>
    <w:rsid w:val="009C5931"/>
    <w:rsid w:val="009D0E45"/>
    <w:rsid w:val="009F2E12"/>
    <w:rsid w:val="009F4A3E"/>
    <w:rsid w:val="00A06B8C"/>
    <w:rsid w:val="00A12003"/>
    <w:rsid w:val="00A404CE"/>
    <w:rsid w:val="00A939C4"/>
    <w:rsid w:val="00AD1BFE"/>
    <w:rsid w:val="00C13EF5"/>
    <w:rsid w:val="00C23C99"/>
    <w:rsid w:val="00C91B8C"/>
    <w:rsid w:val="00CD13F1"/>
    <w:rsid w:val="00CD271E"/>
    <w:rsid w:val="00DD2310"/>
    <w:rsid w:val="00E01F24"/>
    <w:rsid w:val="00E3515B"/>
    <w:rsid w:val="00E52153"/>
    <w:rsid w:val="00E63AD8"/>
    <w:rsid w:val="00ED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894E"/>
  <w15:chartTrackingRefBased/>
  <w15:docId w15:val="{6EB021E4-F277-A046-83AF-8CBCFA7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E0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25E01"/>
    <w:pPr>
      <w:keepNext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5E01"/>
    <w:rPr>
      <w:rFonts w:ascii="Verdana" w:eastAsia="Times New Roman" w:hAnsi="Verdana" w:cs="Times New Roman"/>
      <w:kern w:val="0"/>
      <w:sz w:val="28"/>
      <w:szCs w:val="28"/>
      <w:lang w:eastAsia="pl-PL"/>
      <w14:ligatures w14:val="none"/>
    </w:rPr>
  </w:style>
  <w:style w:type="paragraph" w:styleId="Nagwek">
    <w:name w:val="header"/>
    <w:basedOn w:val="Normalny"/>
    <w:next w:val="Tekstpodstawowy"/>
    <w:link w:val="NagwekZnak"/>
    <w:semiHidden/>
    <w:rsid w:val="00125E01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125E01"/>
    <w:rPr>
      <w:rFonts w:ascii="Arial" w:eastAsia="Times New Roman" w:hAnsi="Arial" w:cs="Arial"/>
      <w:kern w:val="0"/>
      <w:sz w:val="28"/>
      <w:szCs w:val="28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125E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25E0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Zawartotabeli">
    <w:name w:val="Zawartość tabeli"/>
    <w:basedOn w:val="Normalny"/>
    <w:rsid w:val="00125E01"/>
    <w:pPr>
      <w:suppressLineNumbers/>
    </w:pPr>
  </w:style>
  <w:style w:type="paragraph" w:customStyle="1" w:styleId="Tekstdymka1">
    <w:name w:val="Tekst dymka1"/>
    <w:basedOn w:val="Normalny"/>
    <w:rsid w:val="00125E0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25E01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5E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5E0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F2E12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Uwydatnienie">
    <w:name w:val="Emphasis"/>
    <w:basedOn w:val="Domylnaczcionkaakapitu"/>
    <w:uiPriority w:val="20"/>
    <w:qFormat/>
    <w:rsid w:val="00CD271E"/>
    <w:rPr>
      <w:i/>
      <w:iCs/>
    </w:rPr>
  </w:style>
  <w:style w:type="character" w:styleId="Hipercze">
    <w:name w:val="Hyperlink"/>
    <w:basedOn w:val="Domylnaczcionkaakapitu"/>
    <w:uiPriority w:val="99"/>
    <w:unhideWhenUsed/>
    <w:rsid w:val="00134F8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rsid w:val="00134F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1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63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efrank.org/en/museum/practical-information/?gclid=Cj0KCQjwmvSoBhDOARIsAK6aV7gaRL4v_QCDSZdPSB-FNRNA-6q-E5rOoXE83NFKxyofGt9jdzj8hb4aAqDNEALw_wcB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eb.archive.org/web/20130403060446/http://www.1911encyclopedia.org/Main_Page" TargetMode="External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15208-E0FB-42F8-A141-6B1D70AA9894}"/>
</file>

<file path=customXml/itemProps2.xml><?xml version="1.0" encoding="utf-8"?>
<ds:datastoreItem xmlns:ds="http://schemas.openxmlformats.org/officeDocument/2006/customXml" ds:itemID="{385C3D99-6DE0-4475-9DC9-D796E971FC47}"/>
</file>

<file path=customXml/itemProps3.xml><?xml version="1.0" encoding="utf-8"?>
<ds:datastoreItem xmlns:ds="http://schemas.openxmlformats.org/officeDocument/2006/customXml" ds:itemID="{C5DBFFFC-B047-4E0B-B891-F177AEAC81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979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S.</dc:creator>
  <cp:keywords/>
  <dc:description/>
  <cp:lastModifiedBy>Recenzent</cp:lastModifiedBy>
  <cp:revision>51</cp:revision>
  <dcterms:created xsi:type="dcterms:W3CDTF">2023-10-04T08:10:00Z</dcterms:created>
  <dcterms:modified xsi:type="dcterms:W3CDTF">2025-10-01T18:15:00Z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